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4D0AE" w14:textId="77777777" w:rsidR="00B071B1" w:rsidRDefault="00B071B1" w:rsidP="00B071B1">
      <w:pPr>
        <w:jc w:val="both"/>
        <w:rPr>
          <w:rFonts w:ascii="Times New Roman" w:hAnsi="Times New Roman"/>
          <w:b/>
          <w:bCs/>
          <w:sz w:val="28"/>
          <w:szCs w:val="28"/>
        </w:rPr>
      </w:pPr>
      <w:r>
        <w:rPr>
          <w:rFonts w:ascii="Times New Roman" w:hAnsi="Times New Roman"/>
          <w:b/>
          <w:bCs/>
          <w:noProof/>
          <w:sz w:val="28"/>
          <w:szCs w:val="28"/>
          <w:lang w:val="en-GB" w:eastAsia="en-GB"/>
        </w:rPr>
        <mc:AlternateContent>
          <mc:Choice Requires="wps">
            <w:drawing>
              <wp:anchor distT="4294967295" distB="4294967295" distL="114300" distR="114300" simplePos="0" relativeHeight="251659264" behindDoc="0" locked="0" layoutInCell="1" allowOverlap="1" wp14:anchorId="222518E7" wp14:editId="043916E3">
                <wp:simplePos x="0" y="0"/>
                <wp:positionH relativeFrom="column">
                  <wp:posOffset>742315</wp:posOffset>
                </wp:positionH>
                <wp:positionV relativeFrom="paragraph">
                  <wp:posOffset>247014</wp:posOffset>
                </wp:positionV>
                <wp:extent cx="755650" cy="0"/>
                <wp:effectExtent l="0" t="0" r="2540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6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7BD0405C" id="_x0000_t32" coordsize="21600,21600" o:spt="32" o:oned="t" path="m,l21600,21600e" filled="f">
                <v:path arrowok="t" fillok="f" o:connecttype="none"/>
                <o:lock v:ext="edit" shapetype="t"/>
              </v:shapetype>
              <v:shape id="Straight Arrow Connector 1" o:spid="_x0000_s1026" type="#_x0000_t32" style="position:absolute;margin-left:58.45pt;margin-top:19.45pt;width:59.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"/>
            </w:pict>
          </mc:Fallback>
        </mc:AlternateContent>
      </w:r>
      <w:r w:rsidRPr="00F8617E">
        <w:rPr>
          <w:rFonts w:ascii="Times New Roman" w:hAnsi="Times New Roman"/>
          <w:b/>
          <w:bCs/>
          <w:sz w:val="28"/>
          <w:szCs w:val="28"/>
        </w:rPr>
        <w:t>THANH TRA CHÍNH PHỦ</w:t>
      </w:r>
      <w:r>
        <w:rPr>
          <w:rFonts w:ascii="Times New Roman" w:hAnsi="Times New Roman"/>
          <w:b/>
          <w:bCs/>
          <w:sz w:val="28"/>
          <w:szCs w:val="28"/>
        </w:rPr>
        <w:t xml:space="preserve">  </w:t>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p>
    <w:p w14:paraId="32568B4A" w14:textId="77777777" w:rsidR="0029394C" w:rsidRDefault="00B071B1" w:rsidP="00535852">
      <w:pPr>
        <w:spacing w:after="0" w:line="240" w:lineRule="auto"/>
        <w:jc w:val="center"/>
        <w:rPr>
          <w:rFonts w:ascii="Times New Roman" w:hAnsi="Times New Roman"/>
          <w:b/>
          <w:bCs/>
          <w:sz w:val="28"/>
          <w:szCs w:val="28"/>
        </w:rPr>
      </w:pPr>
      <w:r w:rsidRPr="00F8617E">
        <w:rPr>
          <w:rFonts w:ascii="Times New Roman" w:hAnsi="Times New Roman"/>
          <w:b/>
          <w:bCs/>
          <w:sz w:val="28"/>
          <w:szCs w:val="28"/>
        </w:rPr>
        <w:t>BỘ CHỈ SỐ ĐÁNH GIÁ</w:t>
      </w:r>
      <w:r w:rsidR="00535852">
        <w:rPr>
          <w:rFonts w:ascii="Times New Roman" w:hAnsi="Times New Roman"/>
          <w:b/>
          <w:bCs/>
          <w:sz w:val="28"/>
          <w:szCs w:val="28"/>
        </w:rPr>
        <w:t xml:space="preserve"> </w:t>
      </w:r>
    </w:p>
    <w:p w14:paraId="3D2A54D3" w14:textId="3004D550" w:rsidR="00B071B1" w:rsidRDefault="00B071B1" w:rsidP="00535852">
      <w:pPr>
        <w:spacing w:after="0" w:line="240" w:lineRule="auto"/>
        <w:jc w:val="center"/>
        <w:rPr>
          <w:rFonts w:ascii="Times New Roman" w:hAnsi="Times New Roman"/>
          <w:b/>
          <w:bCs/>
          <w:sz w:val="28"/>
          <w:szCs w:val="28"/>
        </w:rPr>
      </w:pPr>
      <w:r w:rsidRPr="00D73B83">
        <w:rPr>
          <w:rFonts w:ascii="Times New Roman" w:hAnsi="Times New Roman"/>
          <w:b/>
          <w:bCs/>
          <w:sz w:val="28"/>
          <w:szCs w:val="28"/>
        </w:rPr>
        <w:t>CÔNG TÁC PHÒNG, CHỐNG THAM NHŨNG</w:t>
      </w:r>
      <w:r w:rsidRPr="00D73B83">
        <w:rPr>
          <w:rFonts w:ascii="Times New Roman" w:hAnsi="Times New Roman"/>
          <w:b/>
          <w:bCs/>
          <w:sz w:val="28"/>
          <w:szCs w:val="28"/>
          <w:lang w:val="vi-VN"/>
        </w:rPr>
        <w:t xml:space="preserve"> </w:t>
      </w:r>
      <w:r w:rsidRPr="00D73B83">
        <w:rPr>
          <w:rFonts w:ascii="Times New Roman" w:hAnsi="Times New Roman"/>
          <w:b/>
          <w:bCs/>
          <w:sz w:val="28"/>
          <w:szCs w:val="28"/>
        </w:rPr>
        <w:t>CẤP TỈNH NĂM 202</w:t>
      </w:r>
      <w:r w:rsidR="00085644">
        <w:rPr>
          <w:rFonts w:ascii="Times New Roman" w:hAnsi="Times New Roman"/>
          <w:b/>
          <w:bCs/>
          <w:sz w:val="28"/>
          <w:szCs w:val="28"/>
        </w:rPr>
        <w:t>4</w:t>
      </w:r>
    </w:p>
    <w:p w14:paraId="1C04EC4F" w14:textId="34958346" w:rsidR="000E037A" w:rsidRDefault="0029394C" w:rsidP="00535852">
      <w:pPr>
        <w:spacing w:after="0" w:line="240" w:lineRule="auto"/>
        <w:jc w:val="center"/>
        <w:rPr>
          <w:rFonts w:ascii="Times New Roman" w:hAnsi="Times New Roman"/>
          <w:i/>
          <w:iCs/>
          <w:sz w:val="28"/>
          <w:szCs w:val="28"/>
        </w:rPr>
      </w:pPr>
      <w:r w:rsidRPr="0029394C">
        <w:rPr>
          <w:rFonts w:ascii="Times New Roman" w:hAnsi="Times New Roman"/>
          <w:i/>
          <w:iCs/>
          <w:sz w:val="28"/>
          <w:szCs w:val="28"/>
        </w:rPr>
        <w:t xml:space="preserve">(Ban hành kèm theo Quyết định số: </w:t>
      </w:r>
      <w:r w:rsidR="003129F2">
        <w:rPr>
          <w:rFonts w:ascii="Times New Roman" w:hAnsi="Times New Roman"/>
          <w:i/>
          <w:iCs/>
          <w:sz w:val="28"/>
          <w:szCs w:val="28"/>
        </w:rPr>
        <w:t xml:space="preserve">        </w:t>
      </w:r>
      <w:r w:rsidRPr="0029394C">
        <w:rPr>
          <w:rFonts w:ascii="Times New Roman" w:hAnsi="Times New Roman"/>
          <w:i/>
          <w:iCs/>
          <w:sz w:val="28"/>
          <w:szCs w:val="28"/>
        </w:rPr>
        <w:t xml:space="preserve">/QĐ-TTCP ngày </w:t>
      </w:r>
      <w:r w:rsidR="003129F2">
        <w:rPr>
          <w:rFonts w:ascii="Times New Roman" w:hAnsi="Times New Roman"/>
          <w:i/>
          <w:iCs/>
          <w:sz w:val="28"/>
          <w:szCs w:val="28"/>
        </w:rPr>
        <w:t xml:space="preserve">    </w:t>
      </w:r>
      <w:r w:rsidRPr="0029394C">
        <w:rPr>
          <w:rFonts w:ascii="Times New Roman" w:hAnsi="Times New Roman"/>
          <w:i/>
          <w:iCs/>
          <w:sz w:val="28"/>
          <w:szCs w:val="28"/>
        </w:rPr>
        <w:t xml:space="preserve"> tháng </w:t>
      </w:r>
      <w:r w:rsidR="003129F2">
        <w:rPr>
          <w:rFonts w:ascii="Times New Roman" w:hAnsi="Times New Roman"/>
          <w:i/>
          <w:iCs/>
          <w:sz w:val="28"/>
          <w:szCs w:val="28"/>
        </w:rPr>
        <w:t xml:space="preserve">    </w:t>
      </w:r>
      <w:r w:rsidRPr="0029394C">
        <w:rPr>
          <w:rFonts w:ascii="Times New Roman" w:hAnsi="Times New Roman"/>
          <w:i/>
          <w:iCs/>
          <w:sz w:val="28"/>
          <w:szCs w:val="28"/>
        </w:rPr>
        <w:t xml:space="preserve"> năm 202</w:t>
      </w:r>
      <w:r w:rsidR="008430C6">
        <w:rPr>
          <w:rFonts w:ascii="Times New Roman" w:hAnsi="Times New Roman"/>
          <w:i/>
          <w:iCs/>
          <w:sz w:val="28"/>
          <w:szCs w:val="28"/>
        </w:rPr>
        <w:t>5</w:t>
      </w:r>
    </w:p>
    <w:p w14:paraId="03EA5B62" w14:textId="77777777" w:rsidR="00535852" w:rsidRDefault="000E037A" w:rsidP="00535852">
      <w:pPr>
        <w:spacing w:after="0" w:line="240" w:lineRule="auto"/>
        <w:jc w:val="center"/>
        <w:rPr>
          <w:rFonts w:ascii="Times New Roman" w:hAnsi="Times New Roman"/>
          <w:i/>
          <w:iCs/>
          <w:sz w:val="28"/>
          <w:szCs w:val="28"/>
        </w:rPr>
      </w:pPr>
      <w:r>
        <w:rPr>
          <w:rFonts w:ascii="Times New Roman" w:hAnsi="Times New Roman"/>
          <w:i/>
          <w:iCs/>
          <w:sz w:val="28"/>
          <w:szCs w:val="28"/>
        </w:rPr>
        <w:t>Của Tổng Thanh tra Chính phủ</w:t>
      </w:r>
      <w:r w:rsidR="0029394C" w:rsidRPr="0029394C">
        <w:rPr>
          <w:rFonts w:ascii="Times New Roman" w:hAnsi="Times New Roman"/>
          <w:i/>
          <w:iCs/>
          <w:sz w:val="28"/>
          <w:szCs w:val="28"/>
        </w:rPr>
        <w:t>)</w:t>
      </w:r>
    </w:p>
    <w:p w14:paraId="50C0796B" w14:textId="77777777" w:rsidR="0029394C" w:rsidRPr="0029394C" w:rsidRDefault="0029394C" w:rsidP="00535852">
      <w:pPr>
        <w:spacing w:after="0" w:line="240" w:lineRule="auto"/>
        <w:jc w:val="center"/>
        <w:rPr>
          <w:rFonts w:ascii="Times New Roman" w:hAnsi="Times New Roman"/>
          <w:i/>
          <w:iCs/>
          <w:sz w:val="28"/>
          <w:szCs w:val="28"/>
        </w:rPr>
      </w:pPr>
      <w:r>
        <w:rPr>
          <w:rFonts w:ascii="Times New Roman" w:hAnsi="Times New Roman"/>
          <w:i/>
          <w:iCs/>
          <w:noProof/>
          <w:sz w:val="28"/>
          <w:szCs w:val="28"/>
        </w:rPr>
        <mc:AlternateContent>
          <mc:Choice Requires="wps">
            <w:drawing>
              <wp:anchor distT="0" distB="0" distL="114300" distR="114300" simplePos="0" relativeHeight="251660288" behindDoc="0" locked="0" layoutInCell="1" allowOverlap="1" wp14:anchorId="1D2FA216" wp14:editId="4769F27E">
                <wp:simplePos x="0" y="0"/>
                <wp:positionH relativeFrom="column">
                  <wp:posOffset>2643505</wp:posOffset>
                </wp:positionH>
                <wp:positionV relativeFrom="paragraph">
                  <wp:posOffset>76200</wp:posOffset>
                </wp:positionV>
                <wp:extent cx="1390650" cy="0"/>
                <wp:effectExtent l="0" t="0" r="0" b="0"/>
                <wp:wrapNone/>
                <wp:docPr id="79353662" name="Straight Connector 1"/>
                <wp:cNvGraphicFramePr/>
                <a:graphic xmlns:a="http://schemas.openxmlformats.org/drawingml/2006/main">
                  <a:graphicData uri="http://schemas.microsoft.com/office/word/2010/wordprocessingShape">
                    <wps:wsp>
                      <wps:cNvCnPr/>
                      <wps:spPr>
                        <a:xfrm>
                          <a:off x="0" y="0"/>
                          <a:ext cx="1390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94AAF74"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08.15pt,6pt" to="317.6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" strokecolor="black [3200]" strokeweight=".5pt">
                <v:stroke joinstyle="miter"/>
              </v:line>
            </w:pict>
          </mc:Fallback>
        </mc:AlternateContent>
      </w:r>
    </w:p>
    <w:p w14:paraId="02FEEE45" w14:textId="77777777" w:rsidR="00BC4987" w:rsidRPr="003F41BE" w:rsidRDefault="00BC4987" w:rsidP="00B071B1">
      <w:pPr>
        <w:spacing w:after="120" w:line="240" w:lineRule="auto"/>
        <w:jc w:val="center"/>
        <w:rPr>
          <w:rFonts w:ascii="Times New Roman" w:hAnsi="Times New Roman"/>
          <w:b/>
          <w:bCs/>
          <w:sz w:val="10"/>
          <w:szCs w:val="10"/>
        </w:rPr>
      </w:pPr>
    </w:p>
    <w:tbl>
      <w:tblPr>
        <w:tblW w:w="963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850"/>
      </w:tblGrid>
      <w:tr w:rsidR="00170AFA" w:rsidRPr="00D7710E" w14:paraId="316A062F" w14:textId="77777777" w:rsidTr="00D8201E">
        <w:tc>
          <w:tcPr>
            <w:tcW w:w="8789" w:type="dxa"/>
          </w:tcPr>
          <w:p w14:paraId="09076BDE" w14:textId="77777777" w:rsidR="00170AFA" w:rsidRPr="00D7710E" w:rsidRDefault="00170AFA" w:rsidP="00CA5565">
            <w:pPr>
              <w:spacing w:before="100" w:after="100" w:line="240" w:lineRule="auto"/>
              <w:jc w:val="both"/>
              <w:rPr>
                <w:rFonts w:ascii="Times New Roman" w:hAnsi="Times New Roman"/>
                <w:sz w:val="25"/>
                <w:szCs w:val="25"/>
              </w:rPr>
            </w:pPr>
            <w:r w:rsidRPr="00D7710E">
              <w:rPr>
                <w:rFonts w:ascii="Times New Roman" w:eastAsia="Times New Roman" w:hAnsi="Times New Roman"/>
                <w:b/>
                <w:bCs/>
                <w:iCs/>
                <w:color w:val="000000"/>
                <w:sz w:val="25"/>
                <w:szCs w:val="25"/>
              </w:rPr>
              <w:t xml:space="preserve">TÊN </w:t>
            </w:r>
            <w:r w:rsidRPr="00D7710E">
              <w:rPr>
                <w:rFonts w:ascii="Times New Roman" w:eastAsia="Times New Roman" w:hAnsi="Times New Roman"/>
                <w:b/>
                <w:bCs/>
                <w:iCs/>
                <w:color w:val="000000"/>
                <w:sz w:val="25"/>
                <w:szCs w:val="25"/>
                <w:lang w:val="vi-VN"/>
              </w:rPr>
              <w:t>TIÊU CHÍ ĐÁNH GIÁ</w:t>
            </w:r>
          </w:p>
        </w:tc>
        <w:tc>
          <w:tcPr>
            <w:tcW w:w="850" w:type="dxa"/>
            <w:vAlign w:val="center"/>
          </w:tcPr>
          <w:p w14:paraId="7CC1C9DC" w14:textId="77777777" w:rsidR="00170AFA" w:rsidRPr="00D7710E" w:rsidRDefault="00170AFA" w:rsidP="00CA5565">
            <w:pPr>
              <w:spacing w:before="100" w:after="100" w:line="240" w:lineRule="auto"/>
              <w:jc w:val="center"/>
              <w:rPr>
                <w:rFonts w:ascii="Times New Roman" w:hAnsi="Times New Roman"/>
                <w:sz w:val="25"/>
                <w:szCs w:val="25"/>
              </w:rPr>
            </w:pPr>
            <w:r w:rsidRPr="00D7710E">
              <w:rPr>
                <w:rFonts w:ascii="Times New Roman" w:eastAsia="Times New Roman" w:hAnsi="Times New Roman"/>
                <w:b/>
                <w:bCs/>
                <w:color w:val="000000"/>
                <w:sz w:val="25"/>
                <w:szCs w:val="25"/>
              </w:rPr>
              <w:t>Điểm</w:t>
            </w:r>
          </w:p>
        </w:tc>
      </w:tr>
      <w:tr w:rsidR="00170AFA" w:rsidRPr="00D7710E" w14:paraId="2E3AF7CF" w14:textId="77777777" w:rsidTr="00D8201E">
        <w:tc>
          <w:tcPr>
            <w:tcW w:w="8789" w:type="dxa"/>
          </w:tcPr>
          <w:p w14:paraId="4B7BFAC9" w14:textId="77777777" w:rsidR="00170AFA" w:rsidRPr="00D7710E" w:rsidRDefault="00170AFA" w:rsidP="005450FD">
            <w:pPr>
              <w:spacing w:before="100" w:after="100" w:line="240" w:lineRule="auto"/>
              <w:rPr>
                <w:rFonts w:ascii="Times New Roman" w:eastAsia="Times New Roman" w:hAnsi="Times New Roman"/>
                <w:b/>
                <w:bCs/>
                <w:iCs/>
                <w:color w:val="000000"/>
                <w:sz w:val="25"/>
                <w:szCs w:val="25"/>
              </w:rPr>
            </w:pPr>
            <w:r w:rsidRPr="00D7710E">
              <w:rPr>
                <w:rFonts w:ascii="Times New Roman" w:eastAsia="Times New Roman" w:hAnsi="Times New Roman"/>
                <w:b/>
                <w:bCs/>
                <w:iCs/>
                <w:color w:val="000000"/>
                <w:sz w:val="25"/>
                <w:szCs w:val="25"/>
              </w:rPr>
              <w:t xml:space="preserve">TỔNG ĐIỂM: PHẦN A (20) + PHẦN B (30) + PHẦN C (40) + PHẦN </w:t>
            </w:r>
            <w:r w:rsidR="00B83ABA" w:rsidRPr="00D7710E">
              <w:rPr>
                <w:rFonts w:ascii="Times New Roman" w:eastAsia="Times New Roman" w:hAnsi="Times New Roman"/>
                <w:b/>
                <w:bCs/>
                <w:iCs/>
                <w:color w:val="000000"/>
                <w:sz w:val="25"/>
                <w:szCs w:val="25"/>
              </w:rPr>
              <w:t>D</w:t>
            </w:r>
            <w:r w:rsidRPr="00D7710E">
              <w:rPr>
                <w:rFonts w:ascii="Times New Roman" w:eastAsia="Times New Roman" w:hAnsi="Times New Roman"/>
                <w:b/>
                <w:bCs/>
                <w:iCs/>
                <w:color w:val="000000"/>
                <w:sz w:val="25"/>
                <w:szCs w:val="25"/>
              </w:rPr>
              <w:t xml:space="preserve"> (10)</w:t>
            </w:r>
          </w:p>
        </w:tc>
        <w:tc>
          <w:tcPr>
            <w:tcW w:w="850" w:type="dxa"/>
            <w:vAlign w:val="center"/>
          </w:tcPr>
          <w:p w14:paraId="6E50D652" w14:textId="77777777" w:rsidR="00170AFA" w:rsidRPr="00D7710E" w:rsidRDefault="00170AFA" w:rsidP="00CA5565">
            <w:pPr>
              <w:spacing w:before="100" w:after="100" w:line="240" w:lineRule="auto"/>
              <w:jc w:val="center"/>
              <w:rPr>
                <w:rFonts w:ascii="Times New Roman" w:eastAsia="Times New Roman" w:hAnsi="Times New Roman"/>
                <w:b/>
                <w:bCs/>
                <w:color w:val="000000"/>
                <w:sz w:val="25"/>
                <w:szCs w:val="25"/>
              </w:rPr>
            </w:pPr>
            <w:r w:rsidRPr="00D7710E">
              <w:rPr>
                <w:rFonts w:ascii="Times New Roman" w:eastAsia="Times New Roman" w:hAnsi="Times New Roman"/>
                <w:b/>
                <w:bCs/>
                <w:color w:val="000000"/>
                <w:sz w:val="25"/>
                <w:szCs w:val="25"/>
              </w:rPr>
              <w:t>100</w:t>
            </w:r>
          </w:p>
        </w:tc>
      </w:tr>
      <w:tr w:rsidR="00170AFA" w:rsidRPr="00D7710E" w14:paraId="7FCF91A7" w14:textId="77777777" w:rsidTr="00D8201E">
        <w:tc>
          <w:tcPr>
            <w:tcW w:w="8789" w:type="dxa"/>
          </w:tcPr>
          <w:p w14:paraId="274188F5" w14:textId="77777777" w:rsidR="00170AFA" w:rsidRPr="00D7710E" w:rsidRDefault="00170AFA" w:rsidP="00CA5565">
            <w:pPr>
              <w:spacing w:before="100" w:after="100" w:line="240" w:lineRule="auto"/>
              <w:jc w:val="both"/>
              <w:rPr>
                <w:rFonts w:ascii="Times New Roman" w:eastAsia="Times New Roman" w:hAnsi="Times New Roman"/>
                <w:b/>
                <w:bCs/>
                <w:iCs/>
                <w:color w:val="000000"/>
                <w:sz w:val="25"/>
                <w:szCs w:val="25"/>
              </w:rPr>
            </w:pPr>
            <w:r w:rsidRPr="00D7710E">
              <w:rPr>
                <w:rFonts w:ascii="Times New Roman" w:eastAsia="Times New Roman" w:hAnsi="Times New Roman"/>
                <w:b/>
                <w:bCs/>
                <w:iCs/>
                <w:color w:val="000000"/>
                <w:sz w:val="25"/>
                <w:szCs w:val="25"/>
              </w:rPr>
              <w:t>A</w:t>
            </w:r>
            <w:r w:rsidRPr="00D7710E">
              <w:rPr>
                <w:rFonts w:ascii="Times New Roman" w:eastAsia="Times New Roman" w:hAnsi="Times New Roman"/>
                <w:b/>
                <w:bCs/>
                <w:iCs/>
                <w:color w:val="000000"/>
                <w:sz w:val="25"/>
                <w:szCs w:val="25"/>
                <w:lang w:val="vi-VN"/>
              </w:rPr>
              <w:t xml:space="preserve">. TIÊU CHÍ ĐÁNH GIÁ VIỆC </w:t>
            </w:r>
            <w:r w:rsidRPr="00D7710E">
              <w:rPr>
                <w:rFonts w:ascii="Times New Roman" w:eastAsia="Times New Roman" w:hAnsi="Times New Roman"/>
                <w:b/>
                <w:bCs/>
                <w:iCs/>
                <w:color w:val="000000"/>
                <w:sz w:val="25"/>
                <w:szCs w:val="25"/>
              </w:rPr>
              <w:t xml:space="preserve">LÃNH ĐẠO, CHỈ ĐẠO, </w:t>
            </w:r>
            <w:r w:rsidRPr="00D7710E">
              <w:rPr>
                <w:rFonts w:ascii="Times New Roman" w:eastAsia="Times New Roman" w:hAnsi="Times New Roman"/>
                <w:b/>
                <w:bCs/>
                <w:iCs/>
                <w:color w:val="000000"/>
                <w:sz w:val="25"/>
                <w:szCs w:val="25"/>
                <w:lang w:val="vi-VN"/>
              </w:rPr>
              <w:t>XÂY DỰNG VÀ HOÀN THIỆN CHÍNH SÁCH, PHÁP LUẬT VỀ PCTN</w:t>
            </w:r>
          </w:p>
        </w:tc>
        <w:tc>
          <w:tcPr>
            <w:tcW w:w="850" w:type="dxa"/>
            <w:vAlign w:val="center"/>
          </w:tcPr>
          <w:p w14:paraId="182FE0CB" w14:textId="77777777" w:rsidR="00170AFA" w:rsidRPr="00D7710E" w:rsidRDefault="00170AFA" w:rsidP="00CA5565">
            <w:pPr>
              <w:spacing w:before="100" w:after="100" w:line="240" w:lineRule="auto"/>
              <w:jc w:val="center"/>
              <w:rPr>
                <w:rFonts w:ascii="Times New Roman" w:eastAsia="Times New Roman" w:hAnsi="Times New Roman"/>
                <w:b/>
                <w:bCs/>
                <w:color w:val="000000"/>
                <w:sz w:val="25"/>
                <w:szCs w:val="25"/>
              </w:rPr>
            </w:pPr>
            <w:r w:rsidRPr="00D7710E">
              <w:rPr>
                <w:rFonts w:ascii="Times New Roman" w:eastAsia="Times New Roman" w:hAnsi="Times New Roman"/>
                <w:b/>
                <w:bCs/>
                <w:color w:val="000000"/>
                <w:sz w:val="25"/>
                <w:szCs w:val="25"/>
              </w:rPr>
              <w:t>20</w:t>
            </w:r>
          </w:p>
        </w:tc>
      </w:tr>
      <w:tr w:rsidR="00170AFA" w:rsidRPr="00D7710E" w14:paraId="23EF5199" w14:textId="77777777" w:rsidTr="00D8201E">
        <w:tc>
          <w:tcPr>
            <w:tcW w:w="8789" w:type="dxa"/>
          </w:tcPr>
          <w:p w14:paraId="59139F90" w14:textId="77777777" w:rsidR="00170AFA" w:rsidRPr="00D7710E" w:rsidRDefault="00170AFA" w:rsidP="00CA5565">
            <w:pPr>
              <w:spacing w:before="100" w:after="100" w:line="240" w:lineRule="auto"/>
              <w:jc w:val="both"/>
              <w:rPr>
                <w:rFonts w:ascii="Times New Roman" w:eastAsia="Times New Roman" w:hAnsi="Times New Roman"/>
                <w:b/>
                <w:bCs/>
                <w:iCs/>
                <w:color w:val="000000"/>
                <w:sz w:val="25"/>
                <w:szCs w:val="25"/>
              </w:rPr>
            </w:pPr>
            <w:r w:rsidRPr="00D7710E">
              <w:rPr>
                <w:rFonts w:ascii="Times New Roman" w:eastAsia="Times New Roman" w:hAnsi="Times New Roman"/>
                <w:b/>
                <w:bCs/>
                <w:iCs/>
                <w:color w:val="000000"/>
                <w:sz w:val="25"/>
                <w:szCs w:val="25"/>
              </w:rPr>
              <w:t>A.1. Đánh giá việc lãnh đạo, chỉ đạo công tác PCTN</w:t>
            </w:r>
          </w:p>
        </w:tc>
        <w:tc>
          <w:tcPr>
            <w:tcW w:w="850" w:type="dxa"/>
            <w:vAlign w:val="center"/>
          </w:tcPr>
          <w:p w14:paraId="60DD46BB" w14:textId="77777777" w:rsidR="00170AFA" w:rsidRPr="00D7710E" w:rsidRDefault="00170AFA" w:rsidP="00CA5565">
            <w:pPr>
              <w:spacing w:before="100" w:after="100" w:line="240" w:lineRule="auto"/>
              <w:jc w:val="center"/>
              <w:rPr>
                <w:rFonts w:ascii="Times New Roman" w:eastAsia="Times New Roman" w:hAnsi="Times New Roman"/>
                <w:b/>
                <w:bCs/>
                <w:color w:val="000000"/>
                <w:sz w:val="25"/>
                <w:szCs w:val="25"/>
              </w:rPr>
            </w:pPr>
            <w:r w:rsidRPr="00D7710E">
              <w:rPr>
                <w:rFonts w:ascii="Times New Roman" w:eastAsia="Times New Roman" w:hAnsi="Times New Roman"/>
                <w:b/>
                <w:bCs/>
                <w:color w:val="000000"/>
                <w:sz w:val="25"/>
                <w:szCs w:val="25"/>
              </w:rPr>
              <w:t>5</w:t>
            </w:r>
          </w:p>
        </w:tc>
      </w:tr>
      <w:tr w:rsidR="00D8201E" w:rsidRPr="00D7710E" w14:paraId="214A939A" w14:textId="77777777" w:rsidTr="00D8201E">
        <w:tc>
          <w:tcPr>
            <w:tcW w:w="8789" w:type="dxa"/>
          </w:tcPr>
          <w:p w14:paraId="0B44E54E" w14:textId="3BEFAD6B" w:rsidR="00162D1C" w:rsidRPr="00D7710E" w:rsidRDefault="00162D1C" w:rsidP="00CA5565">
            <w:pPr>
              <w:spacing w:before="100" w:after="100" w:line="240" w:lineRule="auto"/>
              <w:jc w:val="both"/>
              <w:rPr>
                <w:rFonts w:ascii="Times New Roman" w:eastAsia="Times New Roman" w:hAnsi="Times New Roman"/>
                <w:iCs/>
                <w:sz w:val="25"/>
                <w:szCs w:val="25"/>
              </w:rPr>
            </w:pPr>
            <w:bookmarkStart w:id="0" w:name="_Hlk186125132"/>
            <w:r w:rsidRPr="00D7710E">
              <w:rPr>
                <w:rFonts w:ascii="Times New Roman" w:eastAsia="Times New Roman" w:hAnsi="Times New Roman"/>
                <w:iCs/>
                <w:sz w:val="25"/>
                <w:szCs w:val="25"/>
              </w:rPr>
              <w:t xml:space="preserve">A.1.1. </w:t>
            </w:r>
            <w:r w:rsidR="00262C64" w:rsidRPr="00D7710E">
              <w:rPr>
                <w:rFonts w:ascii="Times New Roman" w:eastAsia="Times New Roman" w:hAnsi="Times New Roman"/>
                <w:iCs/>
                <w:sz w:val="25"/>
                <w:szCs w:val="25"/>
              </w:rPr>
              <w:t>Chỉ đạo</w:t>
            </w:r>
            <w:r w:rsidR="0038731C" w:rsidRPr="00D7710E">
              <w:rPr>
                <w:rFonts w:ascii="Times New Roman" w:eastAsia="Times New Roman" w:hAnsi="Times New Roman"/>
                <w:iCs/>
                <w:sz w:val="25"/>
                <w:szCs w:val="25"/>
              </w:rPr>
              <w:t xml:space="preserve"> thực hiện </w:t>
            </w:r>
            <w:r w:rsidR="00050CBE" w:rsidRPr="00D7710E">
              <w:rPr>
                <w:rFonts w:ascii="Times New Roman" w:eastAsia="Times New Roman" w:hAnsi="Times New Roman"/>
                <w:iCs/>
                <w:sz w:val="25"/>
                <w:szCs w:val="25"/>
              </w:rPr>
              <w:t xml:space="preserve">các </w:t>
            </w:r>
            <w:r w:rsidR="0038731C" w:rsidRPr="00D7710E">
              <w:rPr>
                <w:rFonts w:ascii="Times New Roman" w:eastAsia="Times New Roman" w:hAnsi="Times New Roman"/>
                <w:iCs/>
                <w:sz w:val="25"/>
                <w:szCs w:val="25"/>
              </w:rPr>
              <w:t xml:space="preserve">văn bản </w:t>
            </w:r>
            <w:r w:rsidR="00262C64" w:rsidRPr="00D7710E">
              <w:rPr>
                <w:rFonts w:ascii="Times New Roman" w:hAnsi="Times New Roman"/>
                <w:iCs/>
                <w:sz w:val="24"/>
                <w:szCs w:val="24"/>
              </w:rPr>
              <w:t xml:space="preserve">về PCTN </w:t>
            </w:r>
            <w:r w:rsidR="00E16A34" w:rsidRPr="00D7710E">
              <w:rPr>
                <w:rFonts w:ascii="Times New Roman" w:eastAsia="Times New Roman" w:hAnsi="Times New Roman"/>
                <w:iCs/>
                <w:sz w:val="25"/>
                <w:szCs w:val="25"/>
              </w:rPr>
              <w:t xml:space="preserve">năm 2024 </w:t>
            </w:r>
            <w:r w:rsidR="00D820CB" w:rsidRPr="00D7710E">
              <w:rPr>
                <w:rFonts w:ascii="Times New Roman" w:eastAsia="Times New Roman" w:hAnsi="Times New Roman"/>
                <w:iCs/>
                <w:sz w:val="25"/>
                <w:szCs w:val="25"/>
              </w:rPr>
              <w:t xml:space="preserve">của </w:t>
            </w:r>
            <w:r w:rsidR="00D820CB" w:rsidRPr="00D7710E">
              <w:rPr>
                <w:rFonts w:ascii="Times New Roman" w:hAnsi="Times New Roman"/>
                <w:iCs/>
                <w:sz w:val="24"/>
                <w:szCs w:val="24"/>
              </w:rPr>
              <w:t xml:space="preserve">các cơ quan ở TW </w:t>
            </w:r>
          </w:p>
        </w:tc>
        <w:tc>
          <w:tcPr>
            <w:tcW w:w="850" w:type="dxa"/>
            <w:vAlign w:val="center"/>
          </w:tcPr>
          <w:p w14:paraId="6D1D8A2B" w14:textId="5FF559BB" w:rsidR="00162D1C" w:rsidRPr="00D7710E" w:rsidRDefault="00050CBE" w:rsidP="0066669C">
            <w:pPr>
              <w:spacing w:before="100" w:after="100" w:line="240" w:lineRule="auto"/>
              <w:jc w:val="right"/>
              <w:rPr>
                <w:rFonts w:ascii="Times New Roman" w:eastAsia="Times New Roman" w:hAnsi="Times New Roman"/>
                <w:iCs/>
                <w:sz w:val="25"/>
                <w:szCs w:val="25"/>
              </w:rPr>
            </w:pPr>
            <w:r w:rsidRPr="00D7710E">
              <w:rPr>
                <w:rFonts w:ascii="Times New Roman" w:eastAsia="Times New Roman" w:hAnsi="Times New Roman"/>
                <w:iCs/>
                <w:sz w:val="25"/>
                <w:szCs w:val="25"/>
              </w:rPr>
              <w:t>1</w:t>
            </w:r>
            <w:r w:rsidR="007867F5" w:rsidRPr="00D7710E">
              <w:rPr>
                <w:rFonts w:ascii="Times New Roman" w:eastAsia="Times New Roman" w:hAnsi="Times New Roman"/>
                <w:iCs/>
                <w:sz w:val="25"/>
                <w:szCs w:val="25"/>
              </w:rPr>
              <w:t xml:space="preserve"> </w:t>
            </w:r>
          </w:p>
        </w:tc>
      </w:tr>
      <w:bookmarkEnd w:id="0"/>
      <w:tr w:rsidR="00170AFA" w:rsidRPr="00D7710E" w14:paraId="09026AD0" w14:textId="77777777" w:rsidTr="00D8201E">
        <w:tc>
          <w:tcPr>
            <w:tcW w:w="8789" w:type="dxa"/>
          </w:tcPr>
          <w:p w14:paraId="2F1A1002" w14:textId="73D0F0AB" w:rsidR="00170AFA" w:rsidRPr="00D7710E" w:rsidRDefault="00170AFA" w:rsidP="00CA5565">
            <w:pPr>
              <w:spacing w:before="100" w:after="100" w:line="240" w:lineRule="auto"/>
              <w:jc w:val="both"/>
              <w:rPr>
                <w:rFonts w:ascii="Times New Roman" w:eastAsia="Times New Roman" w:hAnsi="Times New Roman"/>
                <w:iCs/>
                <w:color w:val="000000"/>
                <w:sz w:val="25"/>
                <w:szCs w:val="25"/>
              </w:rPr>
            </w:pPr>
            <w:r w:rsidRPr="00D7710E">
              <w:rPr>
                <w:rFonts w:ascii="Times New Roman" w:eastAsia="Times New Roman" w:hAnsi="Times New Roman"/>
                <w:iCs/>
                <w:color w:val="000000"/>
                <w:sz w:val="25"/>
                <w:szCs w:val="25"/>
              </w:rPr>
              <w:t>A.1.</w:t>
            </w:r>
            <w:r w:rsidR="007867F5" w:rsidRPr="00D7710E">
              <w:rPr>
                <w:rFonts w:ascii="Times New Roman" w:eastAsia="Times New Roman" w:hAnsi="Times New Roman"/>
                <w:iCs/>
                <w:color w:val="000000"/>
                <w:sz w:val="25"/>
                <w:szCs w:val="25"/>
              </w:rPr>
              <w:t>2</w:t>
            </w:r>
            <w:r w:rsidRPr="00D7710E">
              <w:rPr>
                <w:rFonts w:ascii="Times New Roman" w:eastAsia="Times New Roman" w:hAnsi="Times New Roman"/>
                <w:iCs/>
                <w:color w:val="000000"/>
                <w:sz w:val="25"/>
                <w:szCs w:val="25"/>
              </w:rPr>
              <w:t>. Ban hành kế hoạch PCTN năm 202</w:t>
            </w:r>
            <w:r w:rsidR="005159CA" w:rsidRPr="00D7710E">
              <w:rPr>
                <w:rFonts w:ascii="Times New Roman" w:eastAsia="Times New Roman" w:hAnsi="Times New Roman"/>
                <w:iCs/>
                <w:color w:val="000000"/>
                <w:sz w:val="25"/>
                <w:szCs w:val="25"/>
              </w:rPr>
              <w:t>4</w:t>
            </w:r>
          </w:p>
        </w:tc>
        <w:tc>
          <w:tcPr>
            <w:tcW w:w="850" w:type="dxa"/>
            <w:vAlign w:val="center"/>
          </w:tcPr>
          <w:p w14:paraId="15E4E3C3" w14:textId="77777777" w:rsidR="00170AFA" w:rsidRPr="00D7710E" w:rsidRDefault="00170AFA" w:rsidP="0066669C">
            <w:pPr>
              <w:spacing w:before="100" w:after="100" w:line="240" w:lineRule="auto"/>
              <w:jc w:val="right"/>
              <w:rPr>
                <w:rFonts w:ascii="Times New Roman" w:eastAsia="Times New Roman" w:hAnsi="Times New Roman"/>
                <w:color w:val="000000"/>
                <w:sz w:val="25"/>
                <w:szCs w:val="25"/>
              </w:rPr>
            </w:pPr>
            <w:r w:rsidRPr="00D7710E">
              <w:rPr>
                <w:rFonts w:ascii="Times New Roman" w:eastAsia="Times New Roman" w:hAnsi="Times New Roman"/>
                <w:color w:val="000000"/>
                <w:sz w:val="25"/>
                <w:szCs w:val="25"/>
              </w:rPr>
              <w:t>1</w:t>
            </w:r>
          </w:p>
        </w:tc>
      </w:tr>
      <w:tr w:rsidR="00D8201E" w:rsidRPr="00D7710E" w14:paraId="5262C875" w14:textId="77777777" w:rsidTr="00D8201E">
        <w:tc>
          <w:tcPr>
            <w:tcW w:w="8789" w:type="dxa"/>
          </w:tcPr>
          <w:p w14:paraId="3CC85F2A" w14:textId="70917AC3" w:rsidR="00170AFA" w:rsidRPr="00D7710E" w:rsidRDefault="00170AFA" w:rsidP="00CA5565">
            <w:pPr>
              <w:spacing w:before="100" w:after="100" w:line="240" w:lineRule="auto"/>
              <w:jc w:val="both"/>
              <w:rPr>
                <w:rFonts w:ascii="Times New Roman" w:eastAsia="Times New Roman" w:hAnsi="Times New Roman"/>
                <w:iCs/>
                <w:sz w:val="25"/>
                <w:szCs w:val="25"/>
              </w:rPr>
            </w:pPr>
            <w:r w:rsidRPr="00D7710E">
              <w:rPr>
                <w:rFonts w:ascii="Times New Roman" w:eastAsia="Times New Roman" w:hAnsi="Times New Roman"/>
                <w:iCs/>
                <w:sz w:val="25"/>
                <w:szCs w:val="25"/>
              </w:rPr>
              <w:t>A.1.</w:t>
            </w:r>
            <w:r w:rsidR="007867F5" w:rsidRPr="00D7710E">
              <w:rPr>
                <w:rFonts w:ascii="Times New Roman" w:eastAsia="Times New Roman" w:hAnsi="Times New Roman"/>
                <w:iCs/>
                <w:sz w:val="25"/>
                <w:szCs w:val="25"/>
              </w:rPr>
              <w:t>3</w:t>
            </w:r>
            <w:r w:rsidRPr="00D7710E">
              <w:rPr>
                <w:rFonts w:ascii="Times New Roman" w:eastAsia="Times New Roman" w:hAnsi="Times New Roman"/>
                <w:iCs/>
                <w:sz w:val="25"/>
                <w:szCs w:val="25"/>
              </w:rPr>
              <w:t>. Nội dung kế hoạch PCTN năm 202</w:t>
            </w:r>
            <w:r w:rsidR="005159CA" w:rsidRPr="00D7710E">
              <w:rPr>
                <w:rFonts w:ascii="Times New Roman" w:eastAsia="Times New Roman" w:hAnsi="Times New Roman"/>
                <w:iCs/>
                <w:sz w:val="25"/>
                <w:szCs w:val="25"/>
              </w:rPr>
              <w:t>4</w:t>
            </w:r>
            <w:r w:rsidRPr="00D7710E">
              <w:rPr>
                <w:rFonts w:ascii="Times New Roman" w:eastAsia="Times New Roman" w:hAnsi="Times New Roman"/>
                <w:iCs/>
                <w:sz w:val="25"/>
                <w:szCs w:val="25"/>
              </w:rPr>
              <w:t xml:space="preserve"> </w:t>
            </w:r>
          </w:p>
        </w:tc>
        <w:tc>
          <w:tcPr>
            <w:tcW w:w="850" w:type="dxa"/>
            <w:vAlign w:val="center"/>
          </w:tcPr>
          <w:p w14:paraId="6DF7B189" w14:textId="1AEED8DF" w:rsidR="00170AFA" w:rsidRPr="00D7710E" w:rsidRDefault="00AA64AE" w:rsidP="0066669C">
            <w:pPr>
              <w:spacing w:before="100" w:after="100" w:line="240" w:lineRule="auto"/>
              <w:jc w:val="right"/>
              <w:rPr>
                <w:rFonts w:ascii="Times New Roman" w:eastAsia="Times New Roman" w:hAnsi="Times New Roman"/>
                <w:sz w:val="25"/>
                <w:szCs w:val="25"/>
              </w:rPr>
            </w:pPr>
            <w:r w:rsidRPr="00D7710E">
              <w:rPr>
                <w:rFonts w:ascii="Times New Roman" w:eastAsia="Times New Roman" w:hAnsi="Times New Roman"/>
                <w:sz w:val="25"/>
                <w:szCs w:val="25"/>
              </w:rPr>
              <w:t xml:space="preserve">3 </w:t>
            </w:r>
          </w:p>
        </w:tc>
      </w:tr>
      <w:tr w:rsidR="006D18D6" w:rsidRPr="00D7710E" w14:paraId="36F09A9A" w14:textId="77777777" w:rsidTr="00D8201E">
        <w:tc>
          <w:tcPr>
            <w:tcW w:w="8789" w:type="dxa"/>
          </w:tcPr>
          <w:p w14:paraId="32B11BBA" w14:textId="78294FCC" w:rsidR="006D18D6" w:rsidRPr="00D7710E" w:rsidRDefault="006D18D6" w:rsidP="00CA5565">
            <w:pPr>
              <w:spacing w:before="100" w:after="100" w:line="240" w:lineRule="auto"/>
              <w:jc w:val="both"/>
              <w:rPr>
                <w:rFonts w:ascii="Times New Roman" w:eastAsia="Times New Roman" w:hAnsi="Times New Roman"/>
                <w:b/>
                <w:bCs/>
                <w:iCs/>
                <w:color w:val="000000"/>
                <w:sz w:val="25"/>
                <w:szCs w:val="25"/>
              </w:rPr>
            </w:pPr>
            <w:r w:rsidRPr="00D7710E">
              <w:rPr>
                <w:rFonts w:ascii="Times New Roman" w:eastAsia="Times New Roman" w:hAnsi="Times New Roman"/>
                <w:b/>
                <w:bCs/>
                <w:iCs/>
                <w:color w:val="000000"/>
                <w:sz w:val="25"/>
                <w:szCs w:val="25"/>
              </w:rPr>
              <w:t xml:space="preserve">A.2. </w:t>
            </w:r>
            <w:r w:rsidR="00B40520" w:rsidRPr="00D7710E">
              <w:rPr>
                <w:rFonts w:ascii="Times New Roman" w:eastAsia="Times New Roman" w:hAnsi="Times New Roman"/>
                <w:b/>
                <w:bCs/>
                <w:iCs/>
                <w:color w:val="000000"/>
                <w:sz w:val="25"/>
                <w:szCs w:val="25"/>
              </w:rPr>
              <w:t>Đánh giá việc các sở, ban, quận, huyện, cơ quan, đơn vị thuộc UBND cấp tỉnh thực hiện kế hoạch PCTN của cấp tỉnh</w:t>
            </w:r>
            <w:r w:rsidR="005159CA" w:rsidRPr="00D7710E">
              <w:rPr>
                <w:rFonts w:ascii="Times New Roman" w:eastAsia="Times New Roman" w:hAnsi="Times New Roman"/>
                <w:b/>
                <w:bCs/>
                <w:iCs/>
                <w:color w:val="000000"/>
                <w:sz w:val="25"/>
                <w:szCs w:val="25"/>
              </w:rPr>
              <w:t xml:space="preserve"> năm 2024</w:t>
            </w:r>
          </w:p>
        </w:tc>
        <w:tc>
          <w:tcPr>
            <w:tcW w:w="850" w:type="dxa"/>
            <w:vAlign w:val="center"/>
          </w:tcPr>
          <w:p w14:paraId="4F8185A3" w14:textId="77777777" w:rsidR="006D18D6" w:rsidRPr="00D7710E" w:rsidRDefault="006D18D6" w:rsidP="00CA5565">
            <w:pPr>
              <w:spacing w:before="100" w:after="100" w:line="240" w:lineRule="auto"/>
              <w:jc w:val="center"/>
              <w:rPr>
                <w:rFonts w:ascii="Times New Roman" w:eastAsia="Times New Roman" w:hAnsi="Times New Roman"/>
                <w:b/>
                <w:bCs/>
                <w:color w:val="000000"/>
                <w:sz w:val="25"/>
                <w:szCs w:val="25"/>
              </w:rPr>
            </w:pPr>
            <w:r w:rsidRPr="00D7710E">
              <w:rPr>
                <w:rFonts w:ascii="Times New Roman" w:eastAsia="Times New Roman" w:hAnsi="Times New Roman"/>
                <w:b/>
                <w:bCs/>
                <w:color w:val="000000"/>
                <w:sz w:val="25"/>
                <w:szCs w:val="25"/>
              </w:rPr>
              <w:t>15</w:t>
            </w:r>
          </w:p>
        </w:tc>
      </w:tr>
      <w:tr w:rsidR="00774156" w:rsidRPr="00D7710E" w14:paraId="4B57CAC4" w14:textId="77777777" w:rsidTr="00D8201E">
        <w:tc>
          <w:tcPr>
            <w:tcW w:w="8789" w:type="dxa"/>
          </w:tcPr>
          <w:p w14:paraId="4767DE5C" w14:textId="77777777" w:rsidR="00774156" w:rsidRPr="00D7710E" w:rsidRDefault="00774156" w:rsidP="00CA5565">
            <w:pPr>
              <w:spacing w:before="100" w:after="100" w:line="240" w:lineRule="auto"/>
              <w:jc w:val="both"/>
              <w:rPr>
                <w:rFonts w:ascii="Times New Roman" w:eastAsia="Times New Roman" w:hAnsi="Times New Roman"/>
                <w:iCs/>
                <w:color w:val="000000"/>
                <w:sz w:val="25"/>
                <w:szCs w:val="25"/>
              </w:rPr>
            </w:pPr>
            <w:r w:rsidRPr="00D7710E">
              <w:rPr>
                <w:rFonts w:ascii="Times New Roman" w:eastAsia="Times New Roman" w:hAnsi="Times New Roman"/>
                <w:iCs/>
                <w:color w:val="000000"/>
                <w:sz w:val="25"/>
                <w:szCs w:val="25"/>
              </w:rPr>
              <w:t>A.2.</w:t>
            </w:r>
            <w:r w:rsidR="002B78BB" w:rsidRPr="00D7710E">
              <w:rPr>
                <w:rFonts w:ascii="Times New Roman" w:eastAsia="Times New Roman" w:hAnsi="Times New Roman"/>
                <w:iCs/>
                <w:color w:val="000000"/>
                <w:sz w:val="25"/>
                <w:szCs w:val="25"/>
              </w:rPr>
              <w:t>1</w:t>
            </w:r>
            <w:r w:rsidRPr="00D7710E">
              <w:rPr>
                <w:rFonts w:ascii="Times New Roman" w:eastAsia="Times New Roman" w:hAnsi="Times New Roman"/>
                <w:iCs/>
                <w:color w:val="000000"/>
                <w:sz w:val="25"/>
                <w:szCs w:val="25"/>
              </w:rPr>
              <w:t>. Thực hiện kiểm tra, rà soát, hệ thống hoá văn bản quy phạm pháp luật về PCTN</w:t>
            </w:r>
          </w:p>
        </w:tc>
        <w:tc>
          <w:tcPr>
            <w:tcW w:w="850" w:type="dxa"/>
            <w:vAlign w:val="center"/>
          </w:tcPr>
          <w:p w14:paraId="76CA5625" w14:textId="77777777" w:rsidR="00774156" w:rsidRPr="00D7710E" w:rsidRDefault="00774156" w:rsidP="0066669C">
            <w:pPr>
              <w:spacing w:before="100" w:after="100" w:line="240" w:lineRule="auto"/>
              <w:jc w:val="right"/>
              <w:rPr>
                <w:rFonts w:ascii="Times New Roman" w:eastAsia="Times New Roman" w:hAnsi="Times New Roman"/>
                <w:color w:val="000000"/>
                <w:sz w:val="25"/>
                <w:szCs w:val="25"/>
              </w:rPr>
            </w:pPr>
            <w:r w:rsidRPr="00D7710E">
              <w:rPr>
                <w:rFonts w:ascii="Times New Roman" w:eastAsia="Times New Roman" w:hAnsi="Times New Roman"/>
                <w:color w:val="000000"/>
                <w:sz w:val="25"/>
                <w:szCs w:val="25"/>
              </w:rPr>
              <w:t>4</w:t>
            </w:r>
          </w:p>
        </w:tc>
      </w:tr>
      <w:tr w:rsidR="00506924" w:rsidRPr="00D7710E" w14:paraId="61719AA5" w14:textId="77777777" w:rsidTr="00D8201E">
        <w:tc>
          <w:tcPr>
            <w:tcW w:w="8789" w:type="dxa"/>
          </w:tcPr>
          <w:p w14:paraId="020AAED4" w14:textId="1299EE2C" w:rsidR="00506924" w:rsidRPr="00D7710E" w:rsidRDefault="00506924" w:rsidP="00CA5565">
            <w:pPr>
              <w:spacing w:before="100" w:after="100" w:line="240" w:lineRule="auto"/>
              <w:jc w:val="both"/>
              <w:rPr>
                <w:rFonts w:ascii="Times New Roman" w:eastAsia="Times New Roman" w:hAnsi="Times New Roman"/>
                <w:bCs/>
                <w:iCs/>
                <w:color w:val="000000"/>
                <w:sz w:val="25"/>
                <w:szCs w:val="25"/>
              </w:rPr>
            </w:pPr>
            <w:r w:rsidRPr="00D7710E">
              <w:rPr>
                <w:rFonts w:ascii="Times New Roman" w:eastAsia="Times New Roman" w:hAnsi="Times New Roman"/>
                <w:bCs/>
                <w:iCs/>
                <w:color w:val="000000"/>
                <w:sz w:val="25"/>
                <w:szCs w:val="25"/>
              </w:rPr>
              <w:t>A.2.</w:t>
            </w:r>
            <w:r w:rsidR="00D259E1" w:rsidRPr="00D7710E">
              <w:rPr>
                <w:rFonts w:ascii="Times New Roman" w:eastAsia="Times New Roman" w:hAnsi="Times New Roman"/>
                <w:bCs/>
                <w:iCs/>
                <w:color w:val="000000"/>
                <w:sz w:val="25"/>
                <w:szCs w:val="25"/>
              </w:rPr>
              <w:t>2</w:t>
            </w:r>
            <w:r w:rsidRPr="00D7710E">
              <w:rPr>
                <w:rFonts w:ascii="Times New Roman" w:eastAsia="Times New Roman" w:hAnsi="Times New Roman"/>
                <w:bCs/>
                <w:iCs/>
                <w:color w:val="000000"/>
                <w:sz w:val="25"/>
                <w:szCs w:val="25"/>
              </w:rPr>
              <w:t>. Thực hiện c</w:t>
            </w:r>
            <w:r w:rsidRPr="00D7710E">
              <w:rPr>
                <w:rFonts w:ascii="Times New Roman" w:eastAsia="Times New Roman" w:hAnsi="Times New Roman"/>
                <w:bCs/>
                <w:color w:val="000000"/>
                <w:sz w:val="25"/>
                <w:szCs w:val="25"/>
                <w:lang w:val="vi-VN"/>
              </w:rPr>
              <w:t xml:space="preserve">ông tác </w:t>
            </w:r>
            <w:r w:rsidRPr="00D7710E">
              <w:rPr>
                <w:rFonts w:ascii="Times New Roman" w:eastAsia="Times New Roman" w:hAnsi="Times New Roman"/>
                <w:bCs/>
                <w:color w:val="000000"/>
                <w:sz w:val="25"/>
                <w:szCs w:val="25"/>
              </w:rPr>
              <w:t xml:space="preserve">tuyên truyền, </w:t>
            </w:r>
            <w:r w:rsidRPr="00D7710E">
              <w:rPr>
                <w:rFonts w:ascii="Times New Roman" w:eastAsia="Times New Roman" w:hAnsi="Times New Roman"/>
                <w:bCs/>
                <w:color w:val="000000"/>
                <w:sz w:val="25"/>
                <w:szCs w:val="25"/>
                <w:lang w:val="vi-VN"/>
              </w:rPr>
              <w:t>phổ biến, giáo dục pháp luật về PCTN</w:t>
            </w:r>
          </w:p>
        </w:tc>
        <w:tc>
          <w:tcPr>
            <w:tcW w:w="850" w:type="dxa"/>
            <w:vAlign w:val="center"/>
          </w:tcPr>
          <w:p w14:paraId="6EE1A486" w14:textId="77777777" w:rsidR="00506924" w:rsidRPr="00D7710E" w:rsidRDefault="00506924" w:rsidP="0066669C">
            <w:pPr>
              <w:spacing w:before="100" w:after="100" w:line="240" w:lineRule="auto"/>
              <w:jc w:val="right"/>
              <w:rPr>
                <w:rFonts w:ascii="Times New Roman" w:eastAsia="Times New Roman" w:hAnsi="Times New Roman"/>
                <w:color w:val="000000"/>
                <w:sz w:val="25"/>
                <w:szCs w:val="25"/>
                <w:lang w:val="vi-VN"/>
              </w:rPr>
            </w:pPr>
            <w:r w:rsidRPr="00D7710E">
              <w:rPr>
                <w:rFonts w:ascii="Times New Roman" w:eastAsia="Times New Roman" w:hAnsi="Times New Roman"/>
                <w:color w:val="000000"/>
                <w:sz w:val="25"/>
                <w:szCs w:val="25"/>
                <w:lang w:val="vi-VN"/>
              </w:rPr>
              <w:t>4</w:t>
            </w:r>
          </w:p>
        </w:tc>
      </w:tr>
      <w:tr w:rsidR="00506924" w:rsidRPr="00D7710E" w14:paraId="1F698DED" w14:textId="77777777" w:rsidTr="00D8201E">
        <w:tc>
          <w:tcPr>
            <w:tcW w:w="8789" w:type="dxa"/>
          </w:tcPr>
          <w:p w14:paraId="5E46A759" w14:textId="77777777" w:rsidR="00506924" w:rsidRPr="00D7710E" w:rsidRDefault="00506924" w:rsidP="00CA5565">
            <w:pPr>
              <w:spacing w:before="100" w:after="100" w:line="240" w:lineRule="auto"/>
              <w:jc w:val="both"/>
              <w:rPr>
                <w:rFonts w:ascii="Times New Roman" w:eastAsia="Times New Roman" w:hAnsi="Times New Roman"/>
                <w:iCs/>
                <w:color w:val="000000"/>
                <w:sz w:val="25"/>
                <w:szCs w:val="25"/>
              </w:rPr>
            </w:pPr>
            <w:r w:rsidRPr="00D7710E">
              <w:rPr>
                <w:rFonts w:ascii="Times New Roman" w:eastAsia="Times New Roman" w:hAnsi="Times New Roman"/>
                <w:bCs/>
                <w:iCs/>
                <w:color w:val="000000"/>
                <w:sz w:val="25"/>
                <w:szCs w:val="25"/>
              </w:rPr>
              <w:t>A.2.</w:t>
            </w:r>
            <w:r w:rsidR="00D259E1" w:rsidRPr="00D7710E">
              <w:rPr>
                <w:rFonts w:ascii="Times New Roman" w:eastAsia="Times New Roman" w:hAnsi="Times New Roman"/>
                <w:bCs/>
                <w:iCs/>
                <w:color w:val="000000"/>
                <w:sz w:val="25"/>
                <w:szCs w:val="25"/>
              </w:rPr>
              <w:t>3</w:t>
            </w:r>
            <w:r w:rsidRPr="00D7710E">
              <w:rPr>
                <w:rFonts w:ascii="Times New Roman" w:eastAsia="Times New Roman" w:hAnsi="Times New Roman"/>
                <w:bCs/>
                <w:iCs/>
                <w:color w:val="000000"/>
                <w:sz w:val="25"/>
                <w:szCs w:val="25"/>
              </w:rPr>
              <w:t>. Thực hiện việc kiểm tra và theo dõi thi hành văn bản quy phạm pháp luật về PCTN</w:t>
            </w:r>
          </w:p>
        </w:tc>
        <w:tc>
          <w:tcPr>
            <w:tcW w:w="850" w:type="dxa"/>
            <w:vAlign w:val="center"/>
          </w:tcPr>
          <w:p w14:paraId="578EE164" w14:textId="77777777" w:rsidR="00506924" w:rsidRPr="00D7710E" w:rsidRDefault="00506924" w:rsidP="0066669C">
            <w:pPr>
              <w:spacing w:before="100" w:after="100" w:line="240" w:lineRule="auto"/>
              <w:jc w:val="right"/>
              <w:rPr>
                <w:rFonts w:ascii="Times New Roman" w:eastAsia="Times New Roman" w:hAnsi="Times New Roman"/>
                <w:color w:val="000000"/>
                <w:sz w:val="25"/>
                <w:szCs w:val="25"/>
              </w:rPr>
            </w:pPr>
            <w:r w:rsidRPr="00D7710E">
              <w:rPr>
                <w:rFonts w:ascii="Times New Roman" w:eastAsia="Times New Roman" w:hAnsi="Times New Roman"/>
                <w:color w:val="000000"/>
                <w:sz w:val="25"/>
                <w:szCs w:val="25"/>
              </w:rPr>
              <w:t>1</w:t>
            </w:r>
          </w:p>
        </w:tc>
      </w:tr>
      <w:tr w:rsidR="00506924" w:rsidRPr="00D7710E" w14:paraId="57C9C53F" w14:textId="77777777" w:rsidTr="00D8201E">
        <w:tc>
          <w:tcPr>
            <w:tcW w:w="8789" w:type="dxa"/>
          </w:tcPr>
          <w:p w14:paraId="2F767359" w14:textId="77777777" w:rsidR="00506924" w:rsidRPr="00D7710E" w:rsidRDefault="00506924" w:rsidP="00CA5565">
            <w:pPr>
              <w:spacing w:before="100" w:after="100" w:line="240" w:lineRule="auto"/>
              <w:jc w:val="both"/>
              <w:rPr>
                <w:rFonts w:ascii="Times New Roman" w:eastAsia="Times New Roman" w:hAnsi="Times New Roman"/>
                <w:bCs/>
                <w:i/>
                <w:iCs/>
                <w:color w:val="000000"/>
                <w:sz w:val="25"/>
                <w:szCs w:val="25"/>
              </w:rPr>
            </w:pPr>
            <w:r w:rsidRPr="00D7710E">
              <w:rPr>
                <w:rFonts w:ascii="Times New Roman" w:eastAsia="Times New Roman" w:hAnsi="Times New Roman"/>
                <w:bCs/>
                <w:iCs/>
                <w:color w:val="000000"/>
                <w:sz w:val="25"/>
                <w:szCs w:val="25"/>
              </w:rPr>
              <w:t>A.2.</w:t>
            </w:r>
            <w:r w:rsidR="00D259E1" w:rsidRPr="00D7710E">
              <w:rPr>
                <w:rFonts w:ascii="Times New Roman" w:eastAsia="Times New Roman" w:hAnsi="Times New Roman"/>
                <w:bCs/>
                <w:iCs/>
                <w:color w:val="000000"/>
                <w:sz w:val="25"/>
                <w:szCs w:val="25"/>
              </w:rPr>
              <w:t>4</w:t>
            </w:r>
            <w:r w:rsidRPr="00D7710E">
              <w:rPr>
                <w:rFonts w:ascii="Times New Roman" w:eastAsia="Times New Roman" w:hAnsi="Times New Roman"/>
                <w:bCs/>
                <w:iCs/>
                <w:color w:val="000000"/>
                <w:sz w:val="25"/>
                <w:szCs w:val="25"/>
              </w:rPr>
              <w:t xml:space="preserve">. </w:t>
            </w:r>
            <w:bookmarkStart w:id="1" w:name="_Hlk132031812"/>
            <w:r w:rsidRPr="00D7710E">
              <w:rPr>
                <w:rFonts w:ascii="Times New Roman" w:eastAsia="Times New Roman" w:hAnsi="Times New Roman"/>
                <w:bCs/>
                <w:iCs/>
                <w:color w:val="000000"/>
                <w:sz w:val="25"/>
                <w:szCs w:val="25"/>
              </w:rPr>
              <w:t xml:space="preserve">Tiếp công dân </w:t>
            </w:r>
            <w:r w:rsidR="005A2E0A" w:rsidRPr="00D7710E">
              <w:rPr>
                <w:rFonts w:ascii="Times New Roman" w:eastAsia="Times New Roman" w:hAnsi="Times New Roman"/>
                <w:bCs/>
                <w:iCs/>
                <w:color w:val="000000"/>
                <w:sz w:val="25"/>
                <w:szCs w:val="25"/>
              </w:rPr>
              <w:t xml:space="preserve">theo Luật Tiếp công dân </w:t>
            </w:r>
            <w:r w:rsidRPr="00D7710E">
              <w:rPr>
                <w:rFonts w:ascii="Times New Roman" w:eastAsia="Times New Roman" w:hAnsi="Times New Roman"/>
                <w:bCs/>
                <w:iCs/>
                <w:color w:val="000000"/>
                <w:sz w:val="25"/>
                <w:szCs w:val="25"/>
              </w:rPr>
              <w:t xml:space="preserve">của Chủ tịch UBND cấp tỉnh </w:t>
            </w:r>
            <w:bookmarkEnd w:id="1"/>
          </w:p>
        </w:tc>
        <w:tc>
          <w:tcPr>
            <w:tcW w:w="850" w:type="dxa"/>
            <w:vAlign w:val="center"/>
          </w:tcPr>
          <w:p w14:paraId="6E33E449" w14:textId="77777777" w:rsidR="00506924" w:rsidRPr="00D7710E" w:rsidRDefault="003F0505" w:rsidP="0066669C">
            <w:pPr>
              <w:spacing w:before="100" w:after="100" w:line="240" w:lineRule="auto"/>
              <w:jc w:val="right"/>
              <w:rPr>
                <w:rFonts w:ascii="Times New Roman" w:eastAsia="Times New Roman" w:hAnsi="Times New Roman"/>
                <w:i/>
                <w:color w:val="000000"/>
                <w:sz w:val="25"/>
                <w:szCs w:val="25"/>
              </w:rPr>
            </w:pPr>
            <w:r w:rsidRPr="00D7710E">
              <w:rPr>
                <w:rFonts w:ascii="Times New Roman" w:eastAsia="Times New Roman" w:hAnsi="Times New Roman"/>
                <w:color w:val="000000"/>
                <w:sz w:val="25"/>
                <w:szCs w:val="25"/>
              </w:rPr>
              <w:t>2</w:t>
            </w:r>
          </w:p>
        </w:tc>
      </w:tr>
      <w:tr w:rsidR="00506924" w:rsidRPr="00D7710E" w14:paraId="72ECA090" w14:textId="77777777" w:rsidTr="00D8201E">
        <w:tc>
          <w:tcPr>
            <w:tcW w:w="8789" w:type="dxa"/>
          </w:tcPr>
          <w:p w14:paraId="72A0DE1F" w14:textId="77777777" w:rsidR="00506924" w:rsidRPr="00D7710E" w:rsidRDefault="00506924" w:rsidP="00CA5565">
            <w:pPr>
              <w:spacing w:before="100" w:after="100" w:line="240" w:lineRule="auto"/>
              <w:jc w:val="both"/>
              <w:rPr>
                <w:rFonts w:ascii="Times New Roman" w:eastAsia="Times New Roman" w:hAnsi="Times New Roman"/>
                <w:bCs/>
                <w:iCs/>
                <w:color w:val="000000"/>
                <w:sz w:val="25"/>
                <w:szCs w:val="25"/>
              </w:rPr>
            </w:pPr>
            <w:bookmarkStart w:id="2" w:name="_Hlk131342269"/>
            <w:r w:rsidRPr="00D7710E">
              <w:rPr>
                <w:rFonts w:ascii="Times New Roman" w:eastAsia="Times New Roman" w:hAnsi="Times New Roman"/>
                <w:bCs/>
                <w:iCs/>
                <w:color w:val="000000"/>
                <w:sz w:val="25"/>
                <w:szCs w:val="25"/>
              </w:rPr>
              <w:t>A.2.</w:t>
            </w:r>
            <w:r w:rsidR="00D259E1" w:rsidRPr="00D7710E">
              <w:rPr>
                <w:rFonts w:ascii="Times New Roman" w:eastAsia="Times New Roman" w:hAnsi="Times New Roman"/>
                <w:bCs/>
                <w:iCs/>
                <w:color w:val="000000"/>
                <w:sz w:val="25"/>
                <w:szCs w:val="25"/>
              </w:rPr>
              <w:t>5</w:t>
            </w:r>
            <w:r w:rsidRPr="00D7710E">
              <w:rPr>
                <w:rFonts w:ascii="Times New Roman" w:eastAsia="Times New Roman" w:hAnsi="Times New Roman"/>
                <w:bCs/>
                <w:iCs/>
                <w:color w:val="000000"/>
                <w:sz w:val="25"/>
                <w:szCs w:val="25"/>
              </w:rPr>
              <w:t xml:space="preserve">. </w:t>
            </w:r>
            <w:r w:rsidR="003F0505" w:rsidRPr="00D7710E">
              <w:rPr>
                <w:rFonts w:ascii="Times New Roman" w:eastAsia="Times New Roman" w:hAnsi="Times New Roman"/>
                <w:bCs/>
                <w:iCs/>
                <w:color w:val="000000"/>
                <w:sz w:val="25"/>
                <w:szCs w:val="25"/>
              </w:rPr>
              <w:t xml:space="preserve">Tiếp công dân </w:t>
            </w:r>
            <w:r w:rsidR="005A2E0A" w:rsidRPr="00D7710E">
              <w:rPr>
                <w:rFonts w:ascii="Times New Roman" w:eastAsia="Times New Roman" w:hAnsi="Times New Roman"/>
                <w:bCs/>
                <w:iCs/>
                <w:color w:val="000000"/>
                <w:sz w:val="25"/>
                <w:szCs w:val="25"/>
              </w:rPr>
              <w:t xml:space="preserve">theo Luật Tiếp công dân </w:t>
            </w:r>
            <w:r w:rsidR="003F0505" w:rsidRPr="00D7710E">
              <w:rPr>
                <w:rFonts w:ascii="Times New Roman" w:eastAsia="Times New Roman" w:hAnsi="Times New Roman"/>
                <w:bCs/>
                <w:iCs/>
                <w:color w:val="000000"/>
                <w:sz w:val="25"/>
                <w:szCs w:val="25"/>
              </w:rPr>
              <w:t xml:space="preserve">của Chủ tịch UBND cấp huyện </w:t>
            </w:r>
          </w:p>
        </w:tc>
        <w:tc>
          <w:tcPr>
            <w:tcW w:w="850" w:type="dxa"/>
            <w:vAlign w:val="center"/>
          </w:tcPr>
          <w:p w14:paraId="20763C1B" w14:textId="77777777" w:rsidR="00506924" w:rsidRPr="00D7710E" w:rsidRDefault="00506924" w:rsidP="0066669C">
            <w:pPr>
              <w:spacing w:before="100" w:after="100" w:line="240" w:lineRule="auto"/>
              <w:jc w:val="right"/>
              <w:rPr>
                <w:rFonts w:ascii="Times New Roman" w:eastAsia="Times New Roman" w:hAnsi="Times New Roman"/>
                <w:color w:val="000000"/>
                <w:sz w:val="25"/>
                <w:szCs w:val="25"/>
              </w:rPr>
            </w:pPr>
            <w:r w:rsidRPr="00D7710E">
              <w:rPr>
                <w:rFonts w:ascii="Times New Roman" w:eastAsia="Times New Roman" w:hAnsi="Times New Roman"/>
                <w:color w:val="000000"/>
                <w:sz w:val="25"/>
                <w:szCs w:val="25"/>
              </w:rPr>
              <w:t>1</w:t>
            </w:r>
            <w:r w:rsidR="00EB67C7" w:rsidRPr="00D7710E">
              <w:rPr>
                <w:rFonts w:ascii="Times New Roman" w:eastAsia="Times New Roman" w:hAnsi="Times New Roman"/>
                <w:color w:val="000000"/>
                <w:sz w:val="25"/>
                <w:szCs w:val="25"/>
              </w:rPr>
              <w:t>,5</w:t>
            </w:r>
          </w:p>
        </w:tc>
      </w:tr>
      <w:tr w:rsidR="00D259E1" w:rsidRPr="00D7710E" w14:paraId="4376B56E" w14:textId="77777777" w:rsidTr="00D8201E">
        <w:tc>
          <w:tcPr>
            <w:tcW w:w="8789" w:type="dxa"/>
          </w:tcPr>
          <w:p w14:paraId="7AD89C76" w14:textId="77777777" w:rsidR="00D259E1" w:rsidRPr="00D7710E" w:rsidRDefault="003F0505" w:rsidP="00CA5565">
            <w:pPr>
              <w:spacing w:before="100" w:after="100" w:line="240" w:lineRule="auto"/>
              <w:jc w:val="both"/>
              <w:rPr>
                <w:rFonts w:ascii="Times New Roman" w:eastAsia="Times New Roman" w:hAnsi="Times New Roman"/>
                <w:bCs/>
                <w:iCs/>
                <w:color w:val="000000"/>
                <w:sz w:val="25"/>
                <w:szCs w:val="25"/>
              </w:rPr>
            </w:pPr>
            <w:r w:rsidRPr="00D7710E">
              <w:rPr>
                <w:rFonts w:ascii="Times New Roman" w:eastAsia="Times New Roman" w:hAnsi="Times New Roman"/>
                <w:bCs/>
                <w:iCs/>
                <w:color w:val="000000"/>
                <w:sz w:val="25"/>
                <w:szCs w:val="25"/>
              </w:rPr>
              <w:t xml:space="preserve">A.2.6. </w:t>
            </w:r>
            <w:r w:rsidR="00156279" w:rsidRPr="00D7710E">
              <w:rPr>
                <w:rFonts w:ascii="Times New Roman" w:eastAsia="Times New Roman" w:hAnsi="Times New Roman"/>
                <w:bCs/>
                <w:iCs/>
                <w:color w:val="000000"/>
                <w:sz w:val="25"/>
                <w:szCs w:val="25"/>
              </w:rPr>
              <w:t xml:space="preserve">Tiếp công dân </w:t>
            </w:r>
            <w:r w:rsidR="005A2E0A" w:rsidRPr="00D7710E">
              <w:rPr>
                <w:rFonts w:ascii="Times New Roman" w:eastAsia="Times New Roman" w:hAnsi="Times New Roman"/>
                <w:bCs/>
                <w:iCs/>
                <w:color w:val="000000"/>
                <w:sz w:val="25"/>
                <w:szCs w:val="25"/>
              </w:rPr>
              <w:t xml:space="preserve">theo Luật Tiếp công dân </w:t>
            </w:r>
            <w:r w:rsidR="00156279" w:rsidRPr="00D7710E">
              <w:rPr>
                <w:rFonts w:ascii="Times New Roman" w:eastAsia="Times New Roman" w:hAnsi="Times New Roman"/>
                <w:bCs/>
                <w:iCs/>
                <w:color w:val="000000"/>
                <w:sz w:val="25"/>
                <w:szCs w:val="25"/>
              </w:rPr>
              <w:t xml:space="preserve">của </w:t>
            </w:r>
            <w:r w:rsidR="00EB67C7" w:rsidRPr="00D7710E">
              <w:rPr>
                <w:rFonts w:ascii="Times New Roman" w:eastAsia="Times New Roman" w:hAnsi="Times New Roman"/>
                <w:bCs/>
                <w:iCs/>
                <w:color w:val="000000"/>
                <w:sz w:val="25"/>
                <w:szCs w:val="25"/>
              </w:rPr>
              <w:t xml:space="preserve">Người đứng đầu Cơ quan chuyên môn thuộc </w:t>
            </w:r>
            <w:r w:rsidR="005A2E0A" w:rsidRPr="00D7710E">
              <w:rPr>
                <w:rFonts w:ascii="Times New Roman" w:eastAsia="Times New Roman" w:hAnsi="Times New Roman"/>
                <w:bCs/>
                <w:iCs/>
                <w:color w:val="000000"/>
                <w:sz w:val="25"/>
                <w:szCs w:val="25"/>
              </w:rPr>
              <w:t>UBND</w:t>
            </w:r>
            <w:r w:rsidR="00EB67C7" w:rsidRPr="00D7710E">
              <w:rPr>
                <w:rFonts w:ascii="Times New Roman" w:eastAsia="Times New Roman" w:hAnsi="Times New Roman"/>
                <w:bCs/>
                <w:iCs/>
                <w:color w:val="000000"/>
                <w:sz w:val="25"/>
                <w:szCs w:val="25"/>
              </w:rPr>
              <w:t xml:space="preserve"> cấp tỉnh </w:t>
            </w:r>
          </w:p>
        </w:tc>
        <w:tc>
          <w:tcPr>
            <w:tcW w:w="850" w:type="dxa"/>
            <w:vAlign w:val="center"/>
          </w:tcPr>
          <w:p w14:paraId="62F74749" w14:textId="77777777" w:rsidR="00D259E1" w:rsidRPr="00D7710E" w:rsidRDefault="00EB67C7" w:rsidP="0066669C">
            <w:pPr>
              <w:spacing w:before="100" w:after="100" w:line="240" w:lineRule="auto"/>
              <w:jc w:val="right"/>
              <w:rPr>
                <w:rFonts w:ascii="Times New Roman" w:eastAsia="Times New Roman" w:hAnsi="Times New Roman"/>
                <w:color w:val="000000"/>
                <w:sz w:val="25"/>
                <w:szCs w:val="25"/>
              </w:rPr>
            </w:pPr>
            <w:r w:rsidRPr="00D7710E">
              <w:rPr>
                <w:rFonts w:ascii="Times New Roman" w:eastAsia="Times New Roman" w:hAnsi="Times New Roman"/>
                <w:color w:val="000000"/>
                <w:sz w:val="25"/>
                <w:szCs w:val="25"/>
              </w:rPr>
              <w:t>1,5</w:t>
            </w:r>
          </w:p>
        </w:tc>
      </w:tr>
      <w:tr w:rsidR="00D259E1" w:rsidRPr="00D7710E" w14:paraId="3A981D2F" w14:textId="77777777" w:rsidTr="00D8201E">
        <w:tc>
          <w:tcPr>
            <w:tcW w:w="8789" w:type="dxa"/>
          </w:tcPr>
          <w:p w14:paraId="3C1B04BE" w14:textId="77777777" w:rsidR="00D259E1" w:rsidRPr="00D7710E" w:rsidRDefault="00EB67C7" w:rsidP="00CA5565">
            <w:pPr>
              <w:spacing w:before="100" w:after="100" w:line="240" w:lineRule="auto"/>
              <w:jc w:val="both"/>
              <w:rPr>
                <w:rFonts w:ascii="Times New Roman" w:eastAsia="Times New Roman" w:hAnsi="Times New Roman"/>
                <w:bCs/>
                <w:iCs/>
                <w:color w:val="000000"/>
                <w:sz w:val="25"/>
                <w:szCs w:val="25"/>
              </w:rPr>
            </w:pPr>
            <w:r w:rsidRPr="00D7710E">
              <w:rPr>
                <w:rFonts w:ascii="Times New Roman" w:eastAsia="Times New Roman" w:hAnsi="Times New Roman"/>
                <w:bCs/>
                <w:iCs/>
                <w:color w:val="000000"/>
                <w:sz w:val="25"/>
                <w:szCs w:val="25"/>
              </w:rPr>
              <w:t xml:space="preserve">A.2.7. </w:t>
            </w:r>
            <w:r w:rsidR="003F0505" w:rsidRPr="00D7710E">
              <w:rPr>
                <w:rFonts w:ascii="Times New Roman" w:eastAsia="Times New Roman" w:hAnsi="Times New Roman"/>
                <w:bCs/>
                <w:iCs/>
                <w:color w:val="000000"/>
                <w:sz w:val="25"/>
                <w:szCs w:val="25"/>
              </w:rPr>
              <w:t>Việc chỉ đạo của Chủ tịch UBND cấp tỉnh xử lý tố cáo, kiến nghị, phản ánh của công dân về tham nhũng; kiến nghị, đề nghị bảo vệ người tố cáo tham nhũng.</w:t>
            </w:r>
          </w:p>
        </w:tc>
        <w:tc>
          <w:tcPr>
            <w:tcW w:w="850" w:type="dxa"/>
            <w:vAlign w:val="center"/>
          </w:tcPr>
          <w:p w14:paraId="7391C74F" w14:textId="77777777" w:rsidR="00D259E1" w:rsidRPr="00D7710E" w:rsidRDefault="00EB67C7" w:rsidP="0066669C">
            <w:pPr>
              <w:spacing w:before="100" w:after="100" w:line="240" w:lineRule="auto"/>
              <w:jc w:val="right"/>
              <w:rPr>
                <w:rFonts w:ascii="Times New Roman" w:eastAsia="Times New Roman" w:hAnsi="Times New Roman"/>
                <w:color w:val="000000"/>
                <w:sz w:val="25"/>
                <w:szCs w:val="25"/>
              </w:rPr>
            </w:pPr>
            <w:r w:rsidRPr="00D7710E">
              <w:rPr>
                <w:rFonts w:ascii="Times New Roman" w:eastAsia="Times New Roman" w:hAnsi="Times New Roman"/>
                <w:color w:val="000000"/>
                <w:sz w:val="25"/>
                <w:szCs w:val="25"/>
              </w:rPr>
              <w:t>1</w:t>
            </w:r>
          </w:p>
        </w:tc>
      </w:tr>
      <w:bookmarkEnd w:id="2"/>
      <w:tr w:rsidR="00206E41" w:rsidRPr="00D7710E" w14:paraId="4B3FA07D" w14:textId="77777777" w:rsidTr="00D8201E">
        <w:tc>
          <w:tcPr>
            <w:tcW w:w="8789" w:type="dxa"/>
          </w:tcPr>
          <w:p w14:paraId="78A454BC" w14:textId="77777777" w:rsidR="00206E41" w:rsidRPr="00D7710E" w:rsidRDefault="00206E41" w:rsidP="00206E41">
            <w:pPr>
              <w:spacing w:before="100" w:after="100" w:line="240" w:lineRule="auto"/>
              <w:jc w:val="both"/>
              <w:rPr>
                <w:rFonts w:ascii="Times New Roman" w:eastAsia="Times New Roman" w:hAnsi="Times New Roman"/>
                <w:bCs/>
                <w:i/>
                <w:iCs/>
                <w:color w:val="000000"/>
                <w:sz w:val="25"/>
                <w:szCs w:val="25"/>
              </w:rPr>
            </w:pPr>
            <w:r w:rsidRPr="00D7710E">
              <w:rPr>
                <w:rFonts w:ascii="Times New Roman" w:hAnsi="Times New Roman"/>
                <w:sz w:val="25"/>
                <w:szCs w:val="25"/>
              </w:rPr>
              <w:br w:type="page"/>
            </w:r>
            <w:r w:rsidRPr="00D7710E">
              <w:rPr>
                <w:rFonts w:ascii="Times New Roman" w:hAnsi="Times New Roman"/>
                <w:b/>
                <w:sz w:val="25"/>
                <w:szCs w:val="25"/>
              </w:rPr>
              <w:t>B</w:t>
            </w:r>
            <w:r w:rsidRPr="00D7710E">
              <w:rPr>
                <w:rFonts w:ascii="Times New Roman" w:eastAsia="Times New Roman" w:hAnsi="Times New Roman"/>
                <w:b/>
                <w:bCs/>
                <w:color w:val="000000"/>
                <w:sz w:val="25"/>
                <w:szCs w:val="25"/>
              </w:rPr>
              <w:t xml:space="preserve">. </w:t>
            </w:r>
            <w:r w:rsidRPr="00D7710E">
              <w:rPr>
                <w:rFonts w:ascii="Times New Roman" w:eastAsia="Times New Roman" w:hAnsi="Times New Roman"/>
                <w:b/>
                <w:bCs/>
                <w:color w:val="000000"/>
                <w:sz w:val="25"/>
                <w:szCs w:val="25"/>
                <w:lang w:val="vi-VN"/>
              </w:rPr>
              <w:t xml:space="preserve">TIÊU CHÍ ĐÁNH GIÁ VIỆC THỰC HIỆN CÁC BIỆN PHÁP PHÒNG NGỪA THAM NHŨNG </w:t>
            </w:r>
          </w:p>
        </w:tc>
        <w:tc>
          <w:tcPr>
            <w:tcW w:w="850" w:type="dxa"/>
            <w:vAlign w:val="center"/>
          </w:tcPr>
          <w:p w14:paraId="5353A722" w14:textId="77777777" w:rsidR="00206E41" w:rsidRPr="00D7710E" w:rsidRDefault="00206E41" w:rsidP="00206E41">
            <w:pPr>
              <w:spacing w:before="100" w:after="100" w:line="240" w:lineRule="auto"/>
              <w:jc w:val="center"/>
              <w:rPr>
                <w:rFonts w:ascii="Times New Roman" w:eastAsia="Times New Roman" w:hAnsi="Times New Roman"/>
                <w:i/>
                <w:color w:val="000000"/>
                <w:sz w:val="25"/>
                <w:szCs w:val="25"/>
                <w:lang w:val="vi-VN"/>
              </w:rPr>
            </w:pPr>
            <w:r w:rsidRPr="00D7710E">
              <w:rPr>
                <w:rFonts w:ascii="Times New Roman" w:eastAsia="Times New Roman" w:hAnsi="Times New Roman"/>
                <w:b/>
                <w:bCs/>
                <w:color w:val="000000"/>
                <w:sz w:val="25"/>
                <w:szCs w:val="25"/>
              </w:rPr>
              <w:t>30</w:t>
            </w:r>
          </w:p>
        </w:tc>
      </w:tr>
      <w:tr w:rsidR="00206E41" w:rsidRPr="00D7710E" w14:paraId="6DBA5E7A" w14:textId="77777777" w:rsidTr="00D8201E">
        <w:tc>
          <w:tcPr>
            <w:tcW w:w="8789" w:type="dxa"/>
          </w:tcPr>
          <w:p w14:paraId="62FCACC8" w14:textId="77777777" w:rsidR="00206E41" w:rsidRPr="00D7710E" w:rsidRDefault="00206E41" w:rsidP="00206E41">
            <w:pPr>
              <w:spacing w:before="100" w:after="100" w:line="240" w:lineRule="auto"/>
              <w:jc w:val="both"/>
              <w:rPr>
                <w:rFonts w:ascii="Times New Roman" w:eastAsia="Times New Roman" w:hAnsi="Times New Roman"/>
                <w:bCs/>
                <w:i/>
                <w:iCs/>
                <w:color w:val="000000"/>
                <w:sz w:val="25"/>
                <w:szCs w:val="25"/>
              </w:rPr>
            </w:pPr>
            <w:r w:rsidRPr="00D7710E">
              <w:rPr>
                <w:rFonts w:ascii="Times New Roman" w:eastAsia="Times New Roman" w:hAnsi="Times New Roman"/>
                <w:b/>
                <w:bCs/>
                <w:color w:val="000000"/>
                <w:sz w:val="25"/>
                <w:szCs w:val="25"/>
              </w:rPr>
              <w:t>B.1. Phòng ngừa tham nhũng trong cơ quan, tổ chức</w:t>
            </w:r>
            <w:r w:rsidRPr="00D7710E">
              <w:rPr>
                <w:rFonts w:ascii="Times New Roman" w:eastAsia="Times New Roman" w:hAnsi="Times New Roman"/>
                <w:b/>
                <w:bCs/>
                <w:color w:val="000000"/>
                <w:sz w:val="25"/>
                <w:szCs w:val="25"/>
                <w:lang w:val="vi-VN"/>
              </w:rPr>
              <w:t>, đơn vị khu vực</w:t>
            </w:r>
            <w:r w:rsidRPr="00D7710E">
              <w:rPr>
                <w:rFonts w:ascii="Times New Roman" w:eastAsia="Times New Roman" w:hAnsi="Times New Roman"/>
                <w:b/>
                <w:bCs/>
                <w:color w:val="000000"/>
                <w:sz w:val="25"/>
                <w:szCs w:val="25"/>
              </w:rPr>
              <w:t xml:space="preserve"> Nhà nước</w:t>
            </w:r>
          </w:p>
        </w:tc>
        <w:tc>
          <w:tcPr>
            <w:tcW w:w="850" w:type="dxa"/>
            <w:vAlign w:val="center"/>
          </w:tcPr>
          <w:p w14:paraId="127D588A" w14:textId="77777777" w:rsidR="00206E41" w:rsidRPr="00D7710E" w:rsidRDefault="00206E41" w:rsidP="00206E41">
            <w:pPr>
              <w:spacing w:before="100" w:after="100" w:line="240" w:lineRule="auto"/>
              <w:jc w:val="center"/>
              <w:rPr>
                <w:rFonts w:ascii="Times New Roman" w:eastAsia="Times New Roman" w:hAnsi="Times New Roman"/>
                <w:i/>
                <w:color w:val="000000"/>
                <w:sz w:val="25"/>
                <w:szCs w:val="25"/>
                <w:lang w:val="vi-VN"/>
              </w:rPr>
            </w:pPr>
            <w:r w:rsidRPr="00D7710E">
              <w:rPr>
                <w:rFonts w:ascii="Times New Roman" w:eastAsia="Times New Roman" w:hAnsi="Times New Roman"/>
                <w:b/>
                <w:bCs/>
                <w:color w:val="000000"/>
                <w:sz w:val="25"/>
                <w:szCs w:val="25"/>
              </w:rPr>
              <w:t>27</w:t>
            </w:r>
          </w:p>
        </w:tc>
      </w:tr>
      <w:tr w:rsidR="00D8201E" w:rsidRPr="00D7710E" w14:paraId="12CA18B3" w14:textId="77777777" w:rsidTr="00D8201E">
        <w:tc>
          <w:tcPr>
            <w:tcW w:w="8789" w:type="dxa"/>
          </w:tcPr>
          <w:p w14:paraId="21C75EF1" w14:textId="77777777" w:rsidR="00206E41" w:rsidRPr="00D7710E" w:rsidRDefault="00206E41" w:rsidP="00206E41">
            <w:pPr>
              <w:spacing w:before="100" w:after="100" w:line="240" w:lineRule="auto"/>
              <w:jc w:val="both"/>
              <w:rPr>
                <w:rFonts w:ascii="Times New Roman" w:eastAsia="Times New Roman" w:hAnsi="Times New Roman"/>
                <w:bCs/>
                <w:i/>
                <w:iCs/>
                <w:sz w:val="25"/>
                <w:szCs w:val="25"/>
              </w:rPr>
            </w:pPr>
            <w:bookmarkStart w:id="3" w:name="_Hlk132033863"/>
            <w:r w:rsidRPr="00D7710E">
              <w:rPr>
                <w:rFonts w:ascii="Times New Roman" w:eastAsia="Times New Roman" w:hAnsi="Times New Roman"/>
                <w:bCs/>
                <w:sz w:val="25"/>
                <w:szCs w:val="25"/>
              </w:rPr>
              <w:t>B.1.1. Kết quả thực hiện công khai, minh bạch theo quy định của Luật PCTN 2018</w:t>
            </w:r>
          </w:p>
        </w:tc>
        <w:tc>
          <w:tcPr>
            <w:tcW w:w="850" w:type="dxa"/>
            <w:vAlign w:val="center"/>
          </w:tcPr>
          <w:p w14:paraId="7891F753" w14:textId="77777777" w:rsidR="00206E41" w:rsidRPr="00D7710E" w:rsidRDefault="00206E41" w:rsidP="0066669C">
            <w:pPr>
              <w:spacing w:before="100" w:after="100" w:line="240" w:lineRule="auto"/>
              <w:jc w:val="right"/>
              <w:rPr>
                <w:rFonts w:ascii="Times New Roman" w:eastAsia="Times New Roman" w:hAnsi="Times New Roman"/>
                <w:i/>
                <w:sz w:val="25"/>
                <w:szCs w:val="25"/>
                <w:lang w:val="vi-VN"/>
              </w:rPr>
            </w:pPr>
            <w:r w:rsidRPr="00D7710E">
              <w:rPr>
                <w:rFonts w:ascii="Times New Roman" w:eastAsia="Times New Roman" w:hAnsi="Times New Roman"/>
                <w:bCs/>
                <w:sz w:val="25"/>
                <w:szCs w:val="25"/>
              </w:rPr>
              <w:t>6</w:t>
            </w:r>
          </w:p>
        </w:tc>
      </w:tr>
      <w:tr w:rsidR="00206E41" w:rsidRPr="00D7710E" w14:paraId="4D52FDD2" w14:textId="77777777" w:rsidTr="00D8201E">
        <w:tc>
          <w:tcPr>
            <w:tcW w:w="8789" w:type="dxa"/>
          </w:tcPr>
          <w:p w14:paraId="6E225414" w14:textId="0850540C" w:rsidR="00206E41" w:rsidRPr="00D7710E" w:rsidRDefault="00206E41" w:rsidP="00206E41">
            <w:pPr>
              <w:spacing w:before="100" w:after="100" w:line="240" w:lineRule="auto"/>
              <w:jc w:val="both"/>
              <w:rPr>
                <w:rFonts w:ascii="Times New Roman" w:eastAsia="Times New Roman" w:hAnsi="Times New Roman"/>
                <w:bCs/>
                <w:color w:val="000000"/>
                <w:sz w:val="25"/>
                <w:szCs w:val="25"/>
              </w:rPr>
            </w:pPr>
            <w:r w:rsidRPr="00D7710E">
              <w:rPr>
                <w:rFonts w:ascii="Times New Roman" w:eastAsia="Times New Roman" w:hAnsi="Times New Roman"/>
                <w:bCs/>
                <w:color w:val="000000"/>
                <w:spacing w:val="-6"/>
                <w:sz w:val="25"/>
                <w:szCs w:val="25"/>
              </w:rPr>
              <w:t>B.1.2. Kết quả thực hiện cải cách hành chính</w:t>
            </w:r>
            <w:r w:rsidRPr="00D7710E">
              <w:rPr>
                <w:rFonts w:ascii="Times New Roman" w:eastAsia="Times New Roman" w:hAnsi="Times New Roman"/>
                <w:bCs/>
                <w:color w:val="000000"/>
                <w:spacing w:val="-6"/>
                <w:sz w:val="25"/>
                <w:szCs w:val="25"/>
                <w:lang w:val="vi-VN"/>
              </w:rPr>
              <w:t xml:space="preserve"> (PA</w:t>
            </w:r>
            <w:r w:rsidRPr="00D7710E">
              <w:rPr>
                <w:rFonts w:ascii="Times New Roman" w:eastAsia="Times New Roman" w:hAnsi="Times New Roman"/>
                <w:bCs/>
                <w:color w:val="000000"/>
                <w:spacing w:val="-6"/>
                <w:sz w:val="25"/>
                <w:szCs w:val="25"/>
              </w:rPr>
              <w:t>R</w:t>
            </w:r>
            <w:r w:rsidRPr="00D7710E">
              <w:rPr>
                <w:rFonts w:ascii="Times New Roman" w:eastAsia="Times New Roman" w:hAnsi="Times New Roman"/>
                <w:bCs/>
                <w:color w:val="000000"/>
                <w:spacing w:val="-6"/>
                <w:sz w:val="25"/>
                <w:szCs w:val="25"/>
                <w:lang w:val="vi-VN"/>
              </w:rPr>
              <w:t xml:space="preserve"> </w:t>
            </w:r>
            <w:r w:rsidRPr="00D7710E">
              <w:rPr>
                <w:rFonts w:ascii="Times New Roman" w:eastAsia="Times New Roman" w:hAnsi="Times New Roman"/>
                <w:bCs/>
                <w:color w:val="000000"/>
                <w:spacing w:val="-6"/>
                <w:sz w:val="25"/>
                <w:szCs w:val="25"/>
              </w:rPr>
              <w:t xml:space="preserve">năm </w:t>
            </w:r>
            <w:r w:rsidRPr="00D7710E">
              <w:rPr>
                <w:rFonts w:ascii="Times New Roman" w:eastAsia="Times New Roman" w:hAnsi="Times New Roman"/>
                <w:bCs/>
                <w:color w:val="000000"/>
                <w:spacing w:val="-6"/>
                <w:sz w:val="25"/>
                <w:szCs w:val="25"/>
                <w:lang w:val="vi-VN"/>
              </w:rPr>
              <w:t>202</w:t>
            </w:r>
            <w:r w:rsidRPr="00D7710E">
              <w:rPr>
                <w:rFonts w:ascii="Times New Roman" w:eastAsia="Times New Roman" w:hAnsi="Times New Roman"/>
                <w:bCs/>
                <w:color w:val="000000"/>
                <w:spacing w:val="-6"/>
                <w:sz w:val="25"/>
                <w:szCs w:val="25"/>
              </w:rPr>
              <w:t>4</w:t>
            </w:r>
            <w:r w:rsidRPr="00D7710E">
              <w:rPr>
                <w:rFonts w:ascii="Times New Roman" w:eastAsia="Times New Roman" w:hAnsi="Times New Roman"/>
                <w:bCs/>
                <w:color w:val="000000"/>
                <w:spacing w:val="-6"/>
                <w:sz w:val="25"/>
                <w:szCs w:val="25"/>
                <w:lang w:val="vi-VN"/>
              </w:rPr>
              <w:t>)</w:t>
            </w:r>
            <w:r w:rsidRPr="00D7710E">
              <w:rPr>
                <w:rFonts w:ascii="Times New Roman" w:eastAsia="Times New Roman" w:hAnsi="Times New Roman"/>
                <w:bCs/>
                <w:color w:val="000000"/>
                <w:spacing w:val="-6"/>
                <w:sz w:val="25"/>
                <w:szCs w:val="25"/>
              </w:rPr>
              <w:t xml:space="preserve"> </w:t>
            </w:r>
          </w:p>
        </w:tc>
        <w:tc>
          <w:tcPr>
            <w:tcW w:w="850" w:type="dxa"/>
            <w:vAlign w:val="center"/>
          </w:tcPr>
          <w:p w14:paraId="3600874A" w14:textId="77777777" w:rsidR="00206E41" w:rsidRPr="00D7710E" w:rsidRDefault="00206E41" w:rsidP="0066669C">
            <w:pPr>
              <w:spacing w:before="100" w:after="100" w:line="240" w:lineRule="auto"/>
              <w:jc w:val="right"/>
              <w:rPr>
                <w:rFonts w:ascii="Times New Roman" w:eastAsia="Times New Roman" w:hAnsi="Times New Roman"/>
                <w:bCs/>
                <w:color w:val="000000"/>
                <w:sz w:val="25"/>
                <w:szCs w:val="25"/>
              </w:rPr>
            </w:pPr>
            <w:r w:rsidRPr="00D7710E">
              <w:rPr>
                <w:rFonts w:ascii="Times New Roman" w:eastAsia="Times New Roman" w:hAnsi="Times New Roman"/>
                <w:bCs/>
                <w:color w:val="000000"/>
                <w:sz w:val="25"/>
                <w:szCs w:val="25"/>
              </w:rPr>
              <w:t>1</w:t>
            </w:r>
          </w:p>
        </w:tc>
      </w:tr>
      <w:tr w:rsidR="00D8201E" w:rsidRPr="00D7710E" w14:paraId="2F4873E4" w14:textId="77777777" w:rsidTr="00D8201E">
        <w:tc>
          <w:tcPr>
            <w:tcW w:w="8789" w:type="dxa"/>
          </w:tcPr>
          <w:p w14:paraId="03E03643" w14:textId="60F19E12" w:rsidR="00206E41" w:rsidRPr="00D7710E" w:rsidRDefault="00206E41" w:rsidP="00206E41">
            <w:pPr>
              <w:spacing w:before="100" w:after="100" w:line="240" w:lineRule="auto"/>
              <w:jc w:val="both"/>
              <w:rPr>
                <w:rFonts w:ascii="Times New Roman" w:eastAsia="Times New Roman" w:hAnsi="Times New Roman"/>
                <w:bCs/>
                <w:sz w:val="25"/>
                <w:szCs w:val="25"/>
              </w:rPr>
            </w:pPr>
            <w:r w:rsidRPr="00D7710E">
              <w:rPr>
                <w:rFonts w:ascii="Times New Roman" w:eastAsia="Times New Roman" w:hAnsi="Times New Roman"/>
                <w:bCs/>
                <w:spacing w:val="-6"/>
                <w:sz w:val="25"/>
                <w:szCs w:val="25"/>
              </w:rPr>
              <w:t>B.1.3. Kết quả thực hiện chuyển đổi số cấp tỉnh năm 2024</w:t>
            </w:r>
          </w:p>
        </w:tc>
        <w:tc>
          <w:tcPr>
            <w:tcW w:w="850" w:type="dxa"/>
            <w:vAlign w:val="center"/>
          </w:tcPr>
          <w:p w14:paraId="4B8E5B11" w14:textId="77777777" w:rsidR="00206E41" w:rsidRPr="00D7710E" w:rsidRDefault="00206E41" w:rsidP="0066669C">
            <w:pPr>
              <w:spacing w:before="100" w:after="100" w:line="240" w:lineRule="auto"/>
              <w:jc w:val="right"/>
              <w:rPr>
                <w:rFonts w:ascii="Times New Roman" w:eastAsia="Times New Roman" w:hAnsi="Times New Roman"/>
                <w:bCs/>
                <w:sz w:val="25"/>
                <w:szCs w:val="25"/>
              </w:rPr>
            </w:pPr>
            <w:r w:rsidRPr="00D7710E">
              <w:rPr>
                <w:rFonts w:ascii="Times New Roman" w:eastAsia="Times New Roman" w:hAnsi="Times New Roman"/>
                <w:bCs/>
                <w:sz w:val="25"/>
                <w:szCs w:val="25"/>
              </w:rPr>
              <w:t>1</w:t>
            </w:r>
          </w:p>
        </w:tc>
      </w:tr>
      <w:tr w:rsidR="00206E41" w:rsidRPr="00D7710E" w14:paraId="4ED5F1A3" w14:textId="77777777" w:rsidTr="00D8201E">
        <w:tc>
          <w:tcPr>
            <w:tcW w:w="8789" w:type="dxa"/>
          </w:tcPr>
          <w:p w14:paraId="0992CE12" w14:textId="77777777" w:rsidR="00206E41" w:rsidRPr="00D7710E" w:rsidRDefault="00206E41" w:rsidP="00206E41">
            <w:pPr>
              <w:spacing w:before="100" w:after="100" w:line="240" w:lineRule="auto"/>
              <w:jc w:val="both"/>
              <w:rPr>
                <w:rFonts w:ascii="Times New Roman" w:eastAsia="Times New Roman" w:hAnsi="Times New Roman"/>
                <w:bCs/>
                <w:color w:val="000000"/>
                <w:spacing w:val="-6"/>
                <w:sz w:val="25"/>
                <w:szCs w:val="25"/>
              </w:rPr>
            </w:pPr>
            <w:r w:rsidRPr="00D7710E">
              <w:rPr>
                <w:rFonts w:ascii="Times New Roman" w:eastAsia="Times New Roman" w:hAnsi="Times New Roman"/>
                <w:bCs/>
                <w:color w:val="000000"/>
                <w:spacing w:val="-6"/>
                <w:sz w:val="25"/>
                <w:szCs w:val="25"/>
              </w:rPr>
              <w:t>B.1.4. Kết quả thực hiện Đề án phát triển thanh toán không dùng tiền mặt tại Việt Nam giai đoạn 2021-2025</w:t>
            </w:r>
          </w:p>
        </w:tc>
        <w:tc>
          <w:tcPr>
            <w:tcW w:w="850" w:type="dxa"/>
            <w:vAlign w:val="center"/>
          </w:tcPr>
          <w:p w14:paraId="5FF82CA7" w14:textId="77777777" w:rsidR="00206E41" w:rsidRPr="00D7710E" w:rsidRDefault="00206E41" w:rsidP="0066669C">
            <w:pPr>
              <w:spacing w:before="100" w:after="100" w:line="240" w:lineRule="auto"/>
              <w:jc w:val="right"/>
              <w:rPr>
                <w:rFonts w:ascii="Times New Roman" w:eastAsia="Times New Roman" w:hAnsi="Times New Roman"/>
                <w:bCs/>
                <w:color w:val="000000"/>
                <w:sz w:val="25"/>
                <w:szCs w:val="25"/>
              </w:rPr>
            </w:pPr>
            <w:r w:rsidRPr="00D7710E">
              <w:rPr>
                <w:rFonts w:ascii="Times New Roman" w:eastAsia="Times New Roman" w:hAnsi="Times New Roman"/>
                <w:bCs/>
                <w:color w:val="000000"/>
                <w:sz w:val="25"/>
                <w:szCs w:val="25"/>
              </w:rPr>
              <w:t>1</w:t>
            </w:r>
          </w:p>
        </w:tc>
      </w:tr>
      <w:tr w:rsidR="00206E41" w:rsidRPr="00D7710E" w14:paraId="6DD67351" w14:textId="77777777" w:rsidTr="00D8201E">
        <w:tc>
          <w:tcPr>
            <w:tcW w:w="8789" w:type="dxa"/>
          </w:tcPr>
          <w:p w14:paraId="00A3D46F" w14:textId="77777777" w:rsidR="00206E41" w:rsidRPr="00D7710E" w:rsidRDefault="00206E41" w:rsidP="00206E41">
            <w:pPr>
              <w:spacing w:before="100" w:after="100" w:line="240" w:lineRule="auto"/>
              <w:jc w:val="both"/>
              <w:rPr>
                <w:rFonts w:ascii="Times New Roman" w:eastAsia="Times New Roman" w:hAnsi="Times New Roman"/>
                <w:bCs/>
                <w:i/>
                <w:iCs/>
                <w:color w:val="000000"/>
                <w:sz w:val="25"/>
                <w:szCs w:val="25"/>
              </w:rPr>
            </w:pPr>
            <w:r w:rsidRPr="00D7710E">
              <w:rPr>
                <w:rFonts w:ascii="Times New Roman" w:eastAsia="Times New Roman" w:hAnsi="Times New Roman"/>
                <w:bCs/>
                <w:color w:val="000000"/>
                <w:sz w:val="25"/>
                <w:szCs w:val="25"/>
              </w:rPr>
              <w:lastRenderedPageBreak/>
              <w:t xml:space="preserve">B.1.5. Kết quả </w:t>
            </w:r>
            <w:r w:rsidRPr="00D7710E">
              <w:rPr>
                <w:rFonts w:ascii="Times New Roman" w:eastAsia="Times New Roman" w:hAnsi="Times New Roman"/>
                <w:bCs/>
                <w:color w:val="000000"/>
                <w:sz w:val="25"/>
                <w:szCs w:val="25"/>
                <w:lang w:val="vi-VN"/>
              </w:rPr>
              <w:t>thực hiện</w:t>
            </w:r>
            <w:r w:rsidRPr="00D7710E">
              <w:rPr>
                <w:rFonts w:ascii="Times New Roman" w:eastAsia="Times New Roman" w:hAnsi="Times New Roman"/>
                <w:bCs/>
                <w:color w:val="000000"/>
                <w:sz w:val="25"/>
                <w:szCs w:val="25"/>
              </w:rPr>
              <w:t xml:space="preserve"> định mức, chế độ, tiêu chuẩn (ĐM, CĐ, TC)</w:t>
            </w:r>
          </w:p>
        </w:tc>
        <w:tc>
          <w:tcPr>
            <w:tcW w:w="850" w:type="dxa"/>
            <w:vAlign w:val="center"/>
          </w:tcPr>
          <w:p w14:paraId="28194E1D" w14:textId="77777777" w:rsidR="00206E41" w:rsidRPr="00D7710E" w:rsidRDefault="00206E41" w:rsidP="0066669C">
            <w:pPr>
              <w:spacing w:before="100" w:after="100" w:line="240" w:lineRule="auto"/>
              <w:jc w:val="right"/>
              <w:rPr>
                <w:rFonts w:ascii="Times New Roman" w:eastAsia="Times New Roman" w:hAnsi="Times New Roman"/>
                <w:i/>
                <w:color w:val="000000"/>
                <w:sz w:val="25"/>
                <w:szCs w:val="25"/>
                <w:lang w:val="vi-VN"/>
              </w:rPr>
            </w:pPr>
            <w:r w:rsidRPr="00D7710E">
              <w:rPr>
                <w:rFonts w:ascii="Times New Roman" w:eastAsia="Times New Roman" w:hAnsi="Times New Roman"/>
                <w:bCs/>
                <w:color w:val="000000"/>
                <w:sz w:val="25"/>
                <w:szCs w:val="25"/>
              </w:rPr>
              <w:t>2</w:t>
            </w:r>
          </w:p>
        </w:tc>
      </w:tr>
      <w:tr w:rsidR="00206E41" w:rsidRPr="00D7710E" w14:paraId="7D81AA84" w14:textId="77777777" w:rsidTr="00D8201E">
        <w:tc>
          <w:tcPr>
            <w:tcW w:w="8789" w:type="dxa"/>
          </w:tcPr>
          <w:p w14:paraId="5712EC63" w14:textId="77777777" w:rsidR="00206E41" w:rsidRPr="00D7710E" w:rsidRDefault="00206E41" w:rsidP="00206E41">
            <w:pPr>
              <w:spacing w:before="100" w:after="100" w:line="240" w:lineRule="auto"/>
              <w:jc w:val="both"/>
              <w:rPr>
                <w:rFonts w:ascii="Times New Roman" w:eastAsia="Times New Roman" w:hAnsi="Times New Roman"/>
                <w:bCs/>
                <w:i/>
                <w:iCs/>
                <w:color w:val="000000"/>
                <w:sz w:val="25"/>
                <w:szCs w:val="25"/>
              </w:rPr>
            </w:pPr>
            <w:r w:rsidRPr="00D7710E">
              <w:rPr>
                <w:rFonts w:ascii="Times New Roman" w:eastAsia="Times New Roman" w:hAnsi="Times New Roman"/>
                <w:bCs/>
                <w:color w:val="000000"/>
                <w:sz w:val="25"/>
                <w:szCs w:val="25"/>
              </w:rPr>
              <w:t>B.1.6. Kết quả thực hiện k</w:t>
            </w:r>
            <w:r w:rsidRPr="00D7710E">
              <w:rPr>
                <w:rFonts w:ascii="Times New Roman" w:eastAsia="Times New Roman" w:hAnsi="Times New Roman"/>
                <w:bCs/>
                <w:color w:val="000000"/>
                <w:sz w:val="25"/>
                <w:szCs w:val="25"/>
                <w:lang w:val="vi-VN"/>
              </w:rPr>
              <w:t>iểm soát xung đột lợi ích</w:t>
            </w:r>
            <w:r w:rsidRPr="00D7710E">
              <w:rPr>
                <w:rFonts w:ascii="Times New Roman" w:eastAsia="Times New Roman" w:hAnsi="Times New Roman"/>
                <w:bCs/>
                <w:color w:val="000000"/>
                <w:sz w:val="25"/>
                <w:szCs w:val="25"/>
              </w:rPr>
              <w:t xml:space="preserve"> </w:t>
            </w:r>
            <w:r w:rsidRPr="00D7710E">
              <w:rPr>
                <w:rFonts w:ascii="Times New Roman" w:eastAsia="Times New Roman" w:hAnsi="Times New Roman"/>
                <w:bCs/>
                <w:iCs/>
                <w:color w:val="000000"/>
                <w:sz w:val="25"/>
                <w:szCs w:val="25"/>
              </w:rPr>
              <w:t>(</w:t>
            </w:r>
            <w:r w:rsidRPr="00D7710E">
              <w:rPr>
                <w:rFonts w:ascii="Times New Roman" w:eastAsia="Times New Roman" w:hAnsi="Times New Roman"/>
                <w:bCs/>
                <w:iCs/>
                <w:color w:val="000000"/>
                <w:sz w:val="25"/>
                <w:szCs w:val="25"/>
                <w:lang w:val="vi-VN"/>
              </w:rPr>
              <w:t>XĐLI</w:t>
            </w:r>
            <w:r w:rsidRPr="00D7710E">
              <w:rPr>
                <w:rFonts w:ascii="Times New Roman" w:eastAsia="Times New Roman" w:hAnsi="Times New Roman"/>
                <w:bCs/>
                <w:iCs/>
                <w:color w:val="000000"/>
                <w:sz w:val="25"/>
                <w:szCs w:val="25"/>
              </w:rPr>
              <w:t>)</w:t>
            </w:r>
          </w:p>
        </w:tc>
        <w:tc>
          <w:tcPr>
            <w:tcW w:w="850" w:type="dxa"/>
            <w:vAlign w:val="center"/>
          </w:tcPr>
          <w:p w14:paraId="0C03813D" w14:textId="77777777" w:rsidR="00206E41" w:rsidRPr="00D7710E" w:rsidRDefault="00206E41" w:rsidP="0066669C">
            <w:pPr>
              <w:spacing w:before="100" w:after="100" w:line="240" w:lineRule="auto"/>
              <w:jc w:val="right"/>
              <w:rPr>
                <w:rFonts w:ascii="Times New Roman" w:eastAsia="Times New Roman" w:hAnsi="Times New Roman"/>
                <w:i/>
                <w:color w:val="000000"/>
                <w:sz w:val="25"/>
                <w:szCs w:val="25"/>
                <w:lang w:val="vi-VN"/>
              </w:rPr>
            </w:pPr>
            <w:r w:rsidRPr="00D7710E">
              <w:rPr>
                <w:rFonts w:ascii="Times New Roman" w:eastAsia="Times New Roman" w:hAnsi="Times New Roman"/>
                <w:bCs/>
                <w:sz w:val="25"/>
                <w:szCs w:val="25"/>
              </w:rPr>
              <w:t>3</w:t>
            </w:r>
          </w:p>
        </w:tc>
      </w:tr>
      <w:tr w:rsidR="00206E41" w:rsidRPr="00D7710E" w14:paraId="67F2AF5B" w14:textId="77777777" w:rsidTr="00D8201E">
        <w:tc>
          <w:tcPr>
            <w:tcW w:w="8789" w:type="dxa"/>
          </w:tcPr>
          <w:p w14:paraId="72779458" w14:textId="77777777" w:rsidR="00206E41" w:rsidRPr="00D7710E" w:rsidRDefault="00206E41" w:rsidP="00206E41">
            <w:pPr>
              <w:spacing w:before="100" w:after="100" w:line="240" w:lineRule="auto"/>
              <w:jc w:val="both"/>
              <w:rPr>
                <w:rFonts w:ascii="Times New Roman" w:eastAsia="Times New Roman" w:hAnsi="Times New Roman"/>
                <w:bCs/>
                <w:i/>
                <w:iCs/>
                <w:color w:val="000000"/>
                <w:sz w:val="25"/>
                <w:szCs w:val="25"/>
              </w:rPr>
            </w:pPr>
            <w:r w:rsidRPr="00D7710E">
              <w:rPr>
                <w:rFonts w:ascii="Times New Roman" w:eastAsia="Times New Roman" w:hAnsi="Times New Roman"/>
                <w:bCs/>
                <w:sz w:val="25"/>
                <w:szCs w:val="25"/>
              </w:rPr>
              <w:t>B.1.7. Kết quả thực hiện chuyển đổi vị trí công tác của cán bộ, công chức, viên chức</w:t>
            </w:r>
          </w:p>
        </w:tc>
        <w:tc>
          <w:tcPr>
            <w:tcW w:w="850" w:type="dxa"/>
            <w:vAlign w:val="center"/>
          </w:tcPr>
          <w:p w14:paraId="7082E0B0" w14:textId="77777777" w:rsidR="00206E41" w:rsidRPr="00D7710E" w:rsidRDefault="00206E41" w:rsidP="0066669C">
            <w:pPr>
              <w:spacing w:before="100" w:after="100" w:line="240" w:lineRule="auto"/>
              <w:jc w:val="right"/>
              <w:rPr>
                <w:rFonts w:ascii="Times New Roman" w:eastAsia="Times New Roman" w:hAnsi="Times New Roman"/>
                <w:i/>
                <w:color w:val="000000"/>
                <w:sz w:val="25"/>
                <w:szCs w:val="25"/>
                <w:lang w:val="vi-VN"/>
              </w:rPr>
            </w:pPr>
            <w:r w:rsidRPr="00D7710E">
              <w:rPr>
                <w:rFonts w:ascii="Times New Roman" w:eastAsia="Times New Roman" w:hAnsi="Times New Roman"/>
                <w:bCs/>
                <w:sz w:val="25"/>
                <w:szCs w:val="25"/>
              </w:rPr>
              <w:t>2</w:t>
            </w:r>
          </w:p>
        </w:tc>
      </w:tr>
      <w:tr w:rsidR="00206E41" w:rsidRPr="00D7710E" w14:paraId="1D3358C7" w14:textId="77777777" w:rsidTr="00D8201E">
        <w:tc>
          <w:tcPr>
            <w:tcW w:w="8789" w:type="dxa"/>
          </w:tcPr>
          <w:p w14:paraId="643E13CB" w14:textId="77777777" w:rsidR="00206E41" w:rsidRPr="00D7710E" w:rsidRDefault="00206E41" w:rsidP="00206E41">
            <w:pPr>
              <w:spacing w:before="100" w:after="100" w:line="240" w:lineRule="auto"/>
              <w:jc w:val="both"/>
              <w:rPr>
                <w:rFonts w:ascii="Times New Roman" w:eastAsia="Times New Roman" w:hAnsi="Times New Roman"/>
                <w:bCs/>
                <w:sz w:val="25"/>
                <w:szCs w:val="25"/>
              </w:rPr>
            </w:pPr>
            <w:r w:rsidRPr="00D7710E">
              <w:rPr>
                <w:rFonts w:ascii="Times New Roman" w:eastAsia="Times New Roman" w:hAnsi="Times New Roman"/>
                <w:bCs/>
                <w:sz w:val="25"/>
                <w:szCs w:val="25"/>
              </w:rPr>
              <w:t>B.1.8. Kết quả thực hiện quy tắc ứng xử</w:t>
            </w:r>
          </w:p>
        </w:tc>
        <w:tc>
          <w:tcPr>
            <w:tcW w:w="850" w:type="dxa"/>
            <w:vAlign w:val="center"/>
          </w:tcPr>
          <w:p w14:paraId="3C8A3581" w14:textId="77777777" w:rsidR="00206E41" w:rsidRPr="00D7710E" w:rsidRDefault="00206E41" w:rsidP="00E016B8">
            <w:pPr>
              <w:spacing w:before="100" w:after="100" w:line="240" w:lineRule="auto"/>
              <w:jc w:val="right"/>
              <w:rPr>
                <w:rFonts w:ascii="Times New Roman" w:eastAsia="Times New Roman" w:hAnsi="Times New Roman"/>
                <w:bCs/>
                <w:color w:val="000000"/>
                <w:sz w:val="25"/>
                <w:szCs w:val="25"/>
              </w:rPr>
            </w:pPr>
            <w:r w:rsidRPr="00D7710E">
              <w:rPr>
                <w:rFonts w:ascii="Times New Roman" w:eastAsia="Times New Roman" w:hAnsi="Times New Roman"/>
                <w:bCs/>
                <w:color w:val="000000"/>
                <w:sz w:val="25"/>
                <w:szCs w:val="25"/>
              </w:rPr>
              <w:t>1</w:t>
            </w:r>
          </w:p>
        </w:tc>
      </w:tr>
      <w:tr w:rsidR="00206E41" w:rsidRPr="00D7710E" w14:paraId="27972C12" w14:textId="77777777" w:rsidTr="00D8201E">
        <w:tc>
          <w:tcPr>
            <w:tcW w:w="8789" w:type="dxa"/>
          </w:tcPr>
          <w:p w14:paraId="55E185A3" w14:textId="77777777" w:rsidR="00206E41" w:rsidRPr="00D7710E" w:rsidRDefault="00206E41" w:rsidP="00206E41">
            <w:pPr>
              <w:spacing w:before="100" w:after="100" w:line="240" w:lineRule="auto"/>
              <w:jc w:val="both"/>
              <w:rPr>
                <w:rFonts w:ascii="Times New Roman" w:eastAsia="Times New Roman" w:hAnsi="Times New Roman"/>
                <w:bCs/>
                <w:i/>
                <w:iCs/>
                <w:color w:val="000000"/>
                <w:sz w:val="25"/>
                <w:szCs w:val="25"/>
              </w:rPr>
            </w:pPr>
            <w:r w:rsidRPr="00D7710E">
              <w:rPr>
                <w:rFonts w:ascii="Times New Roman" w:eastAsia="Times New Roman" w:hAnsi="Times New Roman"/>
                <w:bCs/>
                <w:color w:val="000000"/>
                <w:sz w:val="25"/>
                <w:szCs w:val="25"/>
              </w:rPr>
              <w:t xml:space="preserve">B.1.9. Kết quả thực hiện kiểm soát tài sản, thu nhập (TSTN) </w:t>
            </w:r>
          </w:p>
        </w:tc>
        <w:tc>
          <w:tcPr>
            <w:tcW w:w="850" w:type="dxa"/>
            <w:vAlign w:val="center"/>
          </w:tcPr>
          <w:p w14:paraId="47D092A9" w14:textId="77777777" w:rsidR="00206E41" w:rsidRPr="00D7710E" w:rsidRDefault="00206E41" w:rsidP="00E016B8">
            <w:pPr>
              <w:spacing w:before="100" w:after="100" w:line="240" w:lineRule="auto"/>
              <w:jc w:val="right"/>
              <w:rPr>
                <w:rFonts w:ascii="Times New Roman" w:eastAsia="Times New Roman" w:hAnsi="Times New Roman"/>
                <w:i/>
                <w:color w:val="000000"/>
                <w:sz w:val="25"/>
                <w:szCs w:val="25"/>
                <w:lang w:val="vi-VN"/>
              </w:rPr>
            </w:pPr>
            <w:r w:rsidRPr="00D7710E">
              <w:rPr>
                <w:rFonts w:ascii="Times New Roman" w:eastAsia="Times New Roman" w:hAnsi="Times New Roman"/>
                <w:bCs/>
                <w:color w:val="000000"/>
                <w:sz w:val="25"/>
                <w:szCs w:val="25"/>
              </w:rPr>
              <w:t>5</w:t>
            </w:r>
          </w:p>
        </w:tc>
      </w:tr>
      <w:tr w:rsidR="00206E41" w:rsidRPr="00D7710E" w14:paraId="2A518190" w14:textId="77777777" w:rsidTr="00D8201E">
        <w:tc>
          <w:tcPr>
            <w:tcW w:w="8789" w:type="dxa"/>
          </w:tcPr>
          <w:p w14:paraId="6D827DBC" w14:textId="77777777" w:rsidR="00206E41" w:rsidRPr="00D7710E" w:rsidRDefault="00206E41" w:rsidP="00206E41">
            <w:pPr>
              <w:spacing w:before="100" w:after="100" w:line="240" w:lineRule="auto"/>
              <w:jc w:val="both"/>
              <w:rPr>
                <w:rFonts w:ascii="Times New Roman" w:eastAsia="Times New Roman" w:hAnsi="Times New Roman"/>
                <w:bCs/>
                <w:color w:val="000000"/>
                <w:sz w:val="25"/>
                <w:szCs w:val="25"/>
              </w:rPr>
            </w:pPr>
            <w:r w:rsidRPr="00D7710E">
              <w:rPr>
                <w:rFonts w:ascii="Times New Roman" w:eastAsia="Times New Roman" w:hAnsi="Times New Roman"/>
                <w:bCs/>
                <w:color w:val="000000"/>
                <w:sz w:val="25"/>
                <w:szCs w:val="25"/>
              </w:rPr>
              <w:t xml:space="preserve">B.1.10. Kết quả thực hiện Chỉ thị 10/TTg ngày 22/4/2019 của TTg CP </w:t>
            </w:r>
            <w:bookmarkStart w:id="4" w:name="_Hlk62045259"/>
            <w:r w:rsidRPr="00D7710E">
              <w:rPr>
                <w:rFonts w:ascii="Times New Roman" w:eastAsia="Times New Roman" w:hAnsi="Times New Roman"/>
                <w:bCs/>
                <w:color w:val="000000"/>
                <w:sz w:val="25"/>
                <w:szCs w:val="25"/>
              </w:rPr>
              <w:t xml:space="preserve">Về việc tăng cường xử lý, ngăn chặn có hiệu quả tình trạng nhũng nhiễu, gây phiền hà cho người dân, doanh nghiệp trong giải quyết công việc </w:t>
            </w:r>
            <w:bookmarkEnd w:id="4"/>
            <w:r w:rsidRPr="00D7710E">
              <w:rPr>
                <w:rFonts w:ascii="Times New Roman" w:eastAsia="Times New Roman" w:hAnsi="Times New Roman"/>
                <w:bCs/>
                <w:color w:val="000000"/>
                <w:sz w:val="25"/>
                <w:szCs w:val="25"/>
              </w:rPr>
              <w:t>(Chỉ thị 10)</w:t>
            </w:r>
          </w:p>
        </w:tc>
        <w:tc>
          <w:tcPr>
            <w:tcW w:w="850" w:type="dxa"/>
            <w:vAlign w:val="center"/>
          </w:tcPr>
          <w:p w14:paraId="421E9546" w14:textId="77777777" w:rsidR="00206E41" w:rsidRPr="00D7710E" w:rsidRDefault="00206E41" w:rsidP="00E016B8">
            <w:pPr>
              <w:spacing w:before="100" w:after="100" w:line="240" w:lineRule="auto"/>
              <w:jc w:val="right"/>
              <w:rPr>
                <w:rFonts w:ascii="Times New Roman" w:eastAsia="Times New Roman" w:hAnsi="Times New Roman"/>
                <w:bCs/>
                <w:color w:val="000000"/>
                <w:sz w:val="25"/>
                <w:szCs w:val="25"/>
              </w:rPr>
            </w:pPr>
            <w:r w:rsidRPr="00D7710E">
              <w:rPr>
                <w:rFonts w:ascii="Times New Roman" w:eastAsia="Times New Roman" w:hAnsi="Times New Roman"/>
                <w:bCs/>
                <w:sz w:val="25"/>
                <w:szCs w:val="25"/>
              </w:rPr>
              <w:t>5</w:t>
            </w:r>
          </w:p>
        </w:tc>
      </w:tr>
      <w:tr w:rsidR="00206E41" w:rsidRPr="00D7710E" w14:paraId="4D4393C9" w14:textId="77777777" w:rsidTr="00D8201E">
        <w:tc>
          <w:tcPr>
            <w:tcW w:w="8789" w:type="dxa"/>
          </w:tcPr>
          <w:p w14:paraId="13E430B4" w14:textId="77777777" w:rsidR="00206E41" w:rsidRPr="00D7710E" w:rsidRDefault="00206E41" w:rsidP="00206E41">
            <w:pPr>
              <w:tabs>
                <w:tab w:val="left" w:pos="245"/>
              </w:tabs>
              <w:spacing w:before="100" w:after="100" w:line="240" w:lineRule="auto"/>
              <w:jc w:val="both"/>
              <w:rPr>
                <w:rFonts w:ascii="Times New Roman" w:eastAsia="Times New Roman" w:hAnsi="Times New Roman"/>
                <w:bCs/>
                <w:sz w:val="25"/>
                <w:szCs w:val="25"/>
              </w:rPr>
            </w:pPr>
            <w:r w:rsidRPr="00D7710E">
              <w:rPr>
                <w:rFonts w:ascii="Times New Roman" w:eastAsia="Times New Roman" w:hAnsi="Times New Roman"/>
                <w:b/>
                <w:bCs/>
                <w:sz w:val="25"/>
                <w:szCs w:val="25"/>
              </w:rPr>
              <w:t>B.2. Công tác phòng ngừa tham nhũng trong doanh nghiệp, tổ chức khu vực ngoài Nhà nước</w:t>
            </w:r>
            <w:r w:rsidRPr="00D7710E">
              <w:rPr>
                <w:rFonts w:ascii="Times New Roman" w:eastAsia="Times New Roman" w:hAnsi="Times New Roman"/>
                <w:bCs/>
                <w:sz w:val="25"/>
                <w:szCs w:val="25"/>
              </w:rPr>
              <w:t xml:space="preserve"> </w:t>
            </w:r>
          </w:p>
          <w:p w14:paraId="342D367E" w14:textId="77777777" w:rsidR="00206E41" w:rsidRPr="00D7710E" w:rsidRDefault="00206E41" w:rsidP="00206E41">
            <w:pPr>
              <w:spacing w:before="100" w:after="100" w:line="240" w:lineRule="auto"/>
              <w:jc w:val="both"/>
              <w:rPr>
                <w:rFonts w:ascii="Times New Roman" w:eastAsia="Times New Roman" w:hAnsi="Times New Roman"/>
                <w:bCs/>
                <w:i/>
                <w:iCs/>
                <w:color w:val="000000"/>
                <w:sz w:val="25"/>
                <w:szCs w:val="25"/>
              </w:rPr>
            </w:pPr>
            <w:r w:rsidRPr="00D7710E">
              <w:rPr>
                <w:rFonts w:ascii="Times New Roman" w:eastAsia="Times New Roman" w:hAnsi="Times New Roman"/>
                <w:bCs/>
                <w:sz w:val="25"/>
                <w:szCs w:val="25"/>
              </w:rPr>
              <w:t xml:space="preserve">Bao gồm: (1) Công ty đại chúng, (2) tổ chức tín dụng và (3) tổ chức XH do Chủ tịch </w:t>
            </w:r>
            <w:r w:rsidRPr="00D7710E">
              <w:rPr>
                <w:rFonts w:ascii="Times New Roman" w:eastAsia="Times New Roman" w:hAnsi="Times New Roman"/>
                <w:bCs/>
                <w:sz w:val="25"/>
                <w:szCs w:val="25"/>
                <w:lang w:val="vi-VN"/>
              </w:rPr>
              <w:t xml:space="preserve">UBND </w:t>
            </w:r>
            <w:r w:rsidRPr="00D7710E">
              <w:rPr>
                <w:rFonts w:ascii="Times New Roman" w:eastAsia="Times New Roman" w:hAnsi="Times New Roman"/>
                <w:bCs/>
                <w:sz w:val="25"/>
                <w:szCs w:val="25"/>
              </w:rPr>
              <w:t>cấp tỉnh quyết định thành lập hoặc phê duyệt điều lệ có huy động khoản đóng góp của Nhân dân để hoạt động từ thiện trên địa bàn tỉnh. (Doanh nghiệp, tổ chức khu vực ngoài nhà nước trên địa bàn tỉnh được xác định theo Khoản 3, Điều 59 của Nghị định số 59/2019/NĐ-CP ngày 01/7/2019 của Chính phủ quy định chi tiết một số điều và biện pháp thi hành Luật Phòng, chống tham nhũng).</w:t>
            </w:r>
          </w:p>
        </w:tc>
        <w:tc>
          <w:tcPr>
            <w:tcW w:w="850" w:type="dxa"/>
            <w:vAlign w:val="center"/>
          </w:tcPr>
          <w:p w14:paraId="45905617" w14:textId="77777777" w:rsidR="00206E41" w:rsidRPr="00D7710E" w:rsidRDefault="00206E41" w:rsidP="00206E41">
            <w:pPr>
              <w:spacing w:before="100" w:after="100" w:line="240" w:lineRule="auto"/>
              <w:jc w:val="center"/>
              <w:rPr>
                <w:rFonts w:ascii="Times New Roman" w:eastAsia="Times New Roman" w:hAnsi="Times New Roman"/>
                <w:b/>
                <w:bCs/>
                <w:i/>
                <w:color w:val="000000"/>
                <w:sz w:val="25"/>
                <w:szCs w:val="25"/>
                <w:lang w:val="vi-VN"/>
              </w:rPr>
            </w:pPr>
            <w:r w:rsidRPr="00D7710E">
              <w:rPr>
                <w:rFonts w:ascii="Times New Roman" w:eastAsia="Times New Roman" w:hAnsi="Times New Roman"/>
                <w:b/>
                <w:bCs/>
                <w:sz w:val="25"/>
                <w:szCs w:val="25"/>
              </w:rPr>
              <w:t>3</w:t>
            </w:r>
          </w:p>
        </w:tc>
      </w:tr>
      <w:tr w:rsidR="00206E41" w:rsidRPr="00D7710E" w14:paraId="01D41889" w14:textId="77777777" w:rsidTr="00D8201E">
        <w:tc>
          <w:tcPr>
            <w:tcW w:w="8789" w:type="dxa"/>
          </w:tcPr>
          <w:p w14:paraId="34896149" w14:textId="77777777" w:rsidR="00206E41" w:rsidRPr="00D7710E" w:rsidRDefault="00206E41" w:rsidP="00206E41">
            <w:pPr>
              <w:spacing w:before="100" w:after="100" w:line="240" w:lineRule="auto"/>
              <w:jc w:val="both"/>
              <w:rPr>
                <w:rFonts w:ascii="Times New Roman" w:eastAsia="Times New Roman" w:hAnsi="Times New Roman"/>
                <w:bCs/>
                <w:i/>
                <w:iCs/>
                <w:color w:val="000000"/>
                <w:sz w:val="25"/>
                <w:szCs w:val="25"/>
              </w:rPr>
            </w:pPr>
            <w:bookmarkStart w:id="5" w:name="_Hlk131342808"/>
            <w:r w:rsidRPr="00D7710E">
              <w:rPr>
                <w:rFonts w:ascii="Times New Roman" w:eastAsia="Times New Roman" w:hAnsi="Times New Roman"/>
                <w:bCs/>
                <w:sz w:val="25"/>
                <w:szCs w:val="25"/>
              </w:rPr>
              <w:t xml:space="preserve">B.2.1. UBND cấp tỉnh ban hành văn bản </w:t>
            </w:r>
            <w:r w:rsidRPr="00D7710E">
              <w:rPr>
                <w:rFonts w:ascii="Times New Roman" w:eastAsia="Times New Roman" w:hAnsi="Times New Roman"/>
                <w:bCs/>
                <w:sz w:val="25"/>
                <w:szCs w:val="25"/>
                <w:lang w:val="vi-VN"/>
              </w:rPr>
              <w:t>hướng dẫn</w:t>
            </w:r>
            <w:r w:rsidRPr="00D7710E">
              <w:rPr>
                <w:rFonts w:ascii="Times New Roman" w:eastAsia="Times New Roman" w:hAnsi="Times New Roman"/>
                <w:bCs/>
                <w:sz w:val="25"/>
                <w:szCs w:val="25"/>
              </w:rPr>
              <w:t>, đôn đốc, yêu cầu báo cáo kết quả thực hiện công tác phòng ngừa tham nhũng trong doanh nghiệp, tổ chức</w:t>
            </w:r>
            <w:r w:rsidRPr="00D7710E">
              <w:rPr>
                <w:rFonts w:ascii="Times New Roman" w:eastAsia="Times New Roman" w:hAnsi="Times New Roman"/>
                <w:bCs/>
                <w:sz w:val="25"/>
                <w:szCs w:val="25"/>
                <w:lang w:val="vi-VN"/>
              </w:rPr>
              <w:t xml:space="preserve"> khu vực</w:t>
            </w:r>
            <w:r w:rsidRPr="00D7710E">
              <w:rPr>
                <w:rFonts w:ascii="Times New Roman" w:eastAsia="Times New Roman" w:hAnsi="Times New Roman"/>
                <w:bCs/>
                <w:sz w:val="25"/>
                <w:szCs w:val="25"/>
              </w:rPr>
              <w:t xml:space="preserve"> ngoài Nhà nước</w:t>
            </w:r>
          </w:p>
        </w:tc>
        <w:tc>
          <w:tcPr>
            <w:tcW w:w="850" w:type="dxa"/>
            <w:vAlign w:val="center"/>
          </w:tcPr>
          <w:p w14:paraId="1565EA24" w14:textId="77777777" w:rsidR="00206E41" w:rsidRPr="00D7710E" w:rsidRDefault="00206E41" w:rsidP="00E016B8">
            <w:pPr>
              <w:spacing w:before="100" w:after="100" w:line="240" w:lineRule="auto"/>
              <w:jc w:val="right"/>
              <w:rPr>
                <w:rFonts w:ascii="Times New Roman" w:eastAsia="Times New Roman" w:hAnsi="Times New Roman"/>
                <w:i/>
                <w:color w:val="000000"/>
                <w:sz w:val="25"/>
                <w:szCs w:val="25"/>
                <w:lang w:val="vi-VN"/>
              </w:rPr>
            </w:pPr>
            <w:r w:rsidRPr="00D7710E">
              <w:rPr>
                <w:rFonts w:ascii="Times New Roman" w:eastAsia="Times New Roman" w:hAnsi="Times New Roman"/>
                <w:bCs/>
                <w:sz w:val="25"/>
                <w:szCs w:val="25"/>
              </w:rPr>
              <w:t>1</w:t>
            </w:r>
          </w:p>
        </w:tc>
      </w:tr>
      <w:tr w:rsidR="00D8201E" w:rsidRPr="00D7710E" w14:paraId="460E51E7" w14:textId="77777777" w:rsidTr="00D8201E">
        <w:tc>
          <w:tcPr>
            <w:tcW w:w="8789" w:type="dxa"/>
          </w:tcPr>
          <w:p w14:paraId="40BDEEC0" w14:textId="3049FA9F" w:rsidR="00206E41" w:rsidRPr="00D7710E" w:rsidRDefault="00206E41" w:rsidP="00206E41">
            <w:pPr>
              <w:spacing w:before="100" w:after="100" w:line="240" w:lineRule="auto"/>
              <w:jc w:val="both"/>
              <w:rPr>
                <w:rFonts w:ascii="Times New Roman" w:eastAsia="Times New Roman" w:hAnsi="Times New Roman"/>
                <w:bCs/>
                <w:i/>
                <w:iCs/>
                <w:sz w:val="25"/>
                <w:szCs w:val="25"/>
              </w:rPr>
            </w:pPr>
            <w:bookmarkStart w:id="6" w:name="_Hlk131344310"/>
            <w:bookmarkEnd w:id="5"/>
            <w:r w:rsidRPr="00D7710E">
              <w:rPr>
                <w:rFonts w:ascii="Times New Roman" w:eastAsia="Times New Roman" w:hAnsi="Times New Roman"/>
                <w:bCs/>
                <w:sz w:val="25"/>
                <w:szCs w:val="25"/>
              </w:rPr>
              <w:t>B.2.2. Kết quả thực hiện pháp luật PCTN của doanh nghiệp, tổ chức khu vực ngoài Nhà nước</w:t>
            </w:r>
            <w:bookmarkEnd w:id="6"/>
            <w:r w:rsidRPr="00D7710E">
              <w:rPr>
                <w:rFonts w:ascii="Times New Roman" w:eastAsia="Times New Roman" w:hAnsi="Times New Roman"/>
                <w:bCs/>
                <w:sz w:val="25"/>
                <w:szCs w:val="25"/>
              </w:rPr>
              <w:t>.</w:t>
            </w:r>
          </w:p>
        </w:tc>
        <w:tc>
          <w:tcPr>
            <w:tcW w:w="850" w:type="dxa"/>
            <w:vAlign w:val="center"/>
          </w:tcPr>
          <w:p w14:paraId="517D1152" w14:textId="77777777" w:rsidR="00206E41" w:rsidRPr="00D7710E" w:rsidRDefault="00206E41" w:rsidP="00E016B8">
            <w:pPr>
              <w:spacing w:before="100" w:after="100" w:line="240" w:lineRule="auto"/>
              <w:jc w:val="right"/>
              <w:rPr>
                <w:rFonts w:ascii="Times New Roman" w:eastAsia="Times New Roman" w:hAnsi="Times New Roman"/>
                <w:bCs/>
                <w:iCs/>
                <w:spacing w:val="-4"/>
                <w:sz w:val="25"/>
                <w:szCs w:val="25"/>
              </w:rPr>
            </w:pPr>
            <w:r w:rsidRPr="00D7710E">
              <w:rPr>
                <w:rFonts w:ascii="Times New Roman" w:eastAsia="Times New Roman" w:hAnsi="Times New Roman"/>
                <w:iCs/>
                <w:sz w:val="25"/>
                <w:szCs w:val="25"/>
              </w:rPr>
              <w:t>2</w:t>
            </w:r>
          </w:p>
        </w:tc>
      </w:tr>
      <w:bookmarkEnd w:id="3"/>
      <w:tr w:rsidR="00206E41" w:rsidRPr="00D7710E" w14:paraId="1C36EA32" w14:textId="77777777" w:rsidTr="00D8201E">
        <w:tc>
          <w:tcPr>
            <w:tcW w:w="8789" w:type="dxa"/>
          </w:tcPr>
          <w:p w14:paraId="2E68DFF7" w14:textId="77777777" w:rsidR="00206E41" w:rsidRPr="00D7710E" w:rsidRDefault="00206E41" w:rsidP="00206E41">
            <w:pPr>
              <w:spacing w:before="100" w:after="100" w:line="240" w:lineRule="auto"/>
              <w:jc w:val="both"/>
              <w:rPr>
                <w:rFonts w:ascii="Times New Roman" w:eastAsia="Times New Roman" w:hAnsi="Times New Roman"/>
                <w:bCs/>
                <w:i/>
                <w:iCs/>
                <w:color w:val="000000"/>
                <w:sz w:val="25"/>
                <w:szCs w:val="25"/>
              </w:rPr>
            </w:pPr>
            <w:r w:rsidRPr="00D7710E">
              <w:rPr>
                <w:rFonts w:ascii="Times New Roman" w:eastAsia="Times New Roman" w:hAnsi="Times New Roman"/>
                <w:b/>
                <w:bCs/>
                <w:color w:val="000000"/>
                <w:sz w:val="25"/>
                <w:szCs w:val="25"/>
              </w:rPr>
              <w:t xml:space="preserve">C. </w:t>
            </w:r>
            <w:r w:rsidRPr="00D7710E">
              <w:rPr>
                <w:rFonts w:ascii="Times New Roman" w:eastAsia="Times New Roman" w:hAnsi="Times New Roman"/>
                <w:b/>
                <w:bCs/>
                <w:color w:val="000000"/>
                <w:sz w:val="25"/>
                <w:szCs w:val="25"/>
                <w:lang w:val="vi-VN"/>
              </w:rPr>
              <w:t xml:space="preserve">TIÊU CHÍ ĐÁNH GIÁ VIỆC </w:t>
            </w:r>
            <w:r w:rsidRPr="00D7710E">
              <w:rPr>
                <w:rFonts w:ascii="Times New Roman" w:eastAsia="Times New Roman" w:hAnsi="Times New Roman"/>
                <w:b/>
                <w:bCs/>
                <w:color w:val="000000"/>
                <w:sz w:val="25"/>
                <w:szCs w:val="25"/>
              </w:rPr>
              <w:t>PHÁT HIỆN VÀ XỬ LÝ THAM NHŨNG</w:t>
            </w:r>
            <w:r w:rsidRPr="00D7710E">
              <w:rPr>
                <w:rFonts w:ascii="Times New Roman" w:eastAsia="Times New Roman" w:hAnsi="Times New Roman"/>
                <w:b/>
                <w:bCs/>
                <w:color w:val="000000"/>
                <w:sz w:val="25"/>
                <w:szCs w:val="25"/>
                <w:lang w:val="vi-VN"/>
              </w:rPr>
              <w:t xml:space="preserve"> </w:t>
            </w:r>
          </w:p>
        </w:tc>
        <w:tc>
          <w:tcPr>
            <w:tcW w:w="850" w:type="dxa"/>
            <w:vAlign w:val="center"/>
          </w:tcPr>
          <w:p w14:paraId="0864C06E" w14:textId="77777777" w:rsidR="00206E41" w:rsidRPr="00D7710E" w:rsidRDefault="00206E41" w:rsidP="00206E41">
            <w:pPr>
              <w:spacing w:before="100" w:after="100" w:line="240" w:lineRule="auto"/>
              <w:jc w:val="center"/>
              <w:rPr>
                <w:rFonts w:ascii="Times New Roman" w:eastAsia="Times New Roman" w:hAnsi="Times New Roman"/>
                <w:i/>
                <w:color w:val="000000"/>
                <w:sz w:val="25"/>
                <w:szCs w:val="25"/>
                <w:lang w:val="vi-VN"/>
              </w:rPr>
            </w:pPr>
            <w:r w:rsidRPr="00D7710E">
              <w:rPr>
                <w:rFonts w:ascii="Times New Roman" w:eastAsia="Times New Roman" w:hAnsi="Times New Roman"/>
                <w:b/>
                <w:bCs/>
                <w:color w:val="000000"/>
                <w:sz w:val="25"/>
                <w:szCs w:val="25"/>
              </w:rPr>
              <w:t>40</w:t>
            </w:r>
          </w:p>
        </w:tc>
      </w:tr>
      <w:tr w:rsidR="00206E41" w:rsidRPr="00D7710E" w14:paraId="00C17A9A" w14:textId="77777777" w:rsidTr="00D8201E">
        <w:tc>
          <w:tcPr>
            <w:tcW w:w="8789" w:type="dxa"/>
          </w:tcPr>
          <w:p w14:paraId="01C3366B" w14:textId="77777777" w:rsidR="00206E41" w:rsidRPr="00D7710E" w:rsidRDefault="00206E41" w:rsidP="00206E41">
            <w:pPr>
              <w:spacing w:before="100" w:after="100" w:line="240" w:lineRule="auto"/>
              <w:jc w:val="both"/>
              <w:rPr>
                <w:rFonts w:ascii="Times New Roman" w:eastAsia="Times New Roman" w:hAnsi="Times New Roman"/>
                <w:bCs/>
                <w:i/>
                <w:iCs/>
                <w:color w:val="000000"/>
                <w:sz w:val="25"/>
                <w:szCs w:val="25"/>
              </w:rPr>
            </w:pPr>
            <w:r w:rsidRPr="00D7710E">
              <w:rPr>
                <w:rFonts w:ascii="Times New Roman" w:eastAsia="Times New Roman" w:hAnsi="Times New Roman"/>
                <w:b/>
                <w:bCs/>
                <w:color w:val="000000"/>
                <w:sz w:val="25"/>
                <w:szCs w:val="25"/>
              </w:rPr>
              <w:t>C.1. Việc phát hiện hành vi tham nhũng</w:t>
            </w:r>
          </w:p>
        </w:tc>
        <w:tc>
          <w:tcPr>
            <w:tcW w:w="850" w:type="dxa"/>
            <w:vAlign w:val="center"/>
          </w:tcPr>
          <w:p w14:paraId="390B4777" w14:textId="77777777" w:rsidR="00206E41" w:rsidRPr="00D7710E" w:rsidRDefault="00206E41" w:rsidP="00206E41">
            <w:pPr>
              <w:spacing w:before="100" w:after="100" w:line="240" w:lineRule="auto"/>
              <w:jc w:val="center"/>
              <w:rPr>
                <w:rFonts w:ascii="Times New Roman" w:eastAsia="Times New Roman" w:hAnsi="Times New Roman"/>
                <w:i/>
                <w:color w:val="000000"/>
                <w:sz w:val="25"/>
                <w:szCs w:val="25"/>
                <w:lang w:val="vi-VN"/>
              </w:rPr>
            </w:pPr>
            <w:r w:rsidRPr="00D7710E">
              <w:rPr>
                <w:rFonts w:ascii="Times New Roman" w:eastAsia="Times New Roman" w:hAnsi="Times New Roman"/>
                <w:b/>
                <w:bCs/>
                <w:color w:val="000000"/>
                <w:sz w:val="25"/>
                <w:szCs w:val="25"/>
              </w:rPr>
              <w:t>12</w:t>
            </w:r>
          </w:p>
        </w:tc>
      </w:tr>
      <w:tr w:rsidR="00206E41" w:rsidRPr="00D7710E" w14:paraId="4BAFE74E" w14:textId="77777777" w:rsidTr="00D8201E">
        <w:tc>
          <w:tcPr>
            <w:tcW w:w="8789" w:type="dxa"/>
          </w:tcPr>
          <w:p w14:paraId="19890C50" w14:textId="77777777" w:rsidR="00206E41" w:rsidRPr="00D7710E" w:rsidRDefault="00206E41" w:rsidP="00206E41">
            <w:pPr>
              <w:spacing w:before="100" w:after="100" w:line="240" w:lineRule="auto"/>
              <w:jc w:val="both"/>
              <w:rPr>
                <w:rFonts w:ascii="Times New Roman" w:eastAsia="Times New Roman" w:hAnsi="Times New Roman"/>
                <w:bCs/>
                <w:i/>
                <w:iCs/>
                <w:color w:val="000000"/>
                <w:sz w:val="25"/>
                <w:szCs w:val="25"/>
              </w:rPr>
            </w:pPr>
            <w:r w:rsidRPr="00D7710E">
              <w:rPr>
                <w:rFonts w:ascii="Times New Roman" w:eastAsia="Times New Roman" w:hAnsi="Times New Roman"/>
                <w:bCs/>
                <w:color w:val="000000"/>
                <w:sz w:val="25"/>
                <w:szCs w:val="25"/>
              </w:rPr>
              <w:t>C.</w:t>
            </w:r>
            <w:r w:rsidRPr="00D7710E">
              <w:rPr>
                <w:rFonts w:ascii="Times New Roman" w:eastAsia="Times New Roman" w:hAnsi="Times New Roman"/>
                <w:bCs/>
                <w:color w:val="000000"/>
                <w:sz w:val="25"/>
                <w:szCs w:val="25"/>
                <w:lang w:val="vi-VN"/>
              </w:rPr>
              <w:t>1</w:t>
            </w:r>
            <w:r w:rsidRPr="00D7710E">
              <w:rPr>
                <w:rFonts w:ascii="Times New Roman" w:eastAsia="Times New Roman" w:hAnsi="Times New Roman"/>
                <w:bCs/>
                <w:color w:val="000000"/>
                <w:sz w:val="25"/>
                <w:szCs w:val="25"/>
              </w:rPr>
              <w:t>.1. Kết quả phát hiện hành vi tham nhũng qua kiểm tra</w:t>
            </w:r>
            <w:r w:rsidRPr="00D7710E">
              <w:rPr>
                <w:rFonts w:ascii="Times New Roman" w:hAnsi="Times New Roman"/>
                <w:bCs/>
                <w:color w:val="000000"/>
                <w:sz w:val="25"/>
                <w:szCs w:val="25"/>
              </w:rPr>
              <w:t>, thanh tra, giám sát.</w:t>
            </w:r>
          </w:p>
        </w:tc>
        <w:tc>
          <w:tcPr>
            <w:tcW w:w="850" w:type="dxa"/>
            <w:vAlign w:val="center"/>
          </w:tcPr>
          <w:p w14:paraId="39AA0C8A" w14:textId="77777777" w:rsidR="00206E41" w:rsidRPr="00D7710E" w:rsidRDefault="00206E41" w:rsidP="00E016B8">
            <w:pPr>
              <w:spacing w:before="100" w:after="100" w:line="240" w:lineRule="auto"/>
              <w:jc w:val="right"/>
              <w:rPr>
                <w:rFonts w:ascii="Times New Roman" w:eastAsia="Times New Roman" w:hAnsi="Times New Roman"/>
                <w:i/>
                <w:color w:val="000000"/>
                <w:sz w:val="25"/>
                <w:szCs w:val="25"/>
                <w:lang w:val="vi-VN"/>
              </w:rPr>
            </w:pPr>
            <w:r w:rsidRPr="00D7710E">
              <w:rPr>
                <w:rFonts w:ascii="Times New Roman" w:eastAsia="Times New Roman" w:hAnsi="Times New Roman"/>
                <w:bCs/>
                <w:color w:val="000000"/>
                <w:sz w:val="25"/>
                <w:szCs w:val="25"/>
              </w:rPr>
              <w:t>3</w:t>
            </w:r>
          </w:p>
        </w:tc>
      </w:tr>
      <w:tr w:rsidR="00206E41" w:rsidRPr="00D7710E" w14:paraId="6892F38A" w14:textId="77777777" w:rsidTr="00D8201E">
        <w:tc>
          <w:tcPr>
            <w:tcW w:w="8789" w:type="dxa"/>
          </w:tcPr>
          <w:p w14:paraId="36498356" w14:textId="77777777" w:rsidR="00206E41" w:rsidRPr="00D7710E" w:rsidRDefault="00206E41" w:rsidP="00206E41">
            <w:pPr>
              <w:spacing w:before="100" w:after="100" w:line="240" w:lineRule="auto"/>
              <w:jc w:val="both"/>
              <w:rPr>
                <w:rFonts w:ascii="Times New Roman" w:eastAsia="Times New Roman" w:hAnsi="Times New Roman"/>
                <w:bCs/>
                <w:i/>
                <w:iCs/>
                <w:color w:val="000000"/>
                <w:sz w:val="25"/>
                <w:szCs w:val="25"/>
              </w:rPr>
            </w:pPr>
            <w:r w:rsidRPr="00D7710E">
              <w:rPr>
                <w:rFonts w:ascii="Times New Roman" w:eastAsia="Times New Roman" w:hAnsi="Times New Roman"/>
                <w:bCs/>
                <w:color w:val="000000"/>
                <w:sz w:val="25"/>
                <w:szCs w:val="25"/>
              </w:rPr>
              <w:t>C.</w:t>
            </w:r>
            <w:r w:rsidRPr="00D7710E">
              <w:rPr>
                <w:rFonts w:ascii="Times New Roman" w:eastAsia="Times New Roman" w:hAnsi="Times New Roman"/>
                <w:bCs/>
                <w:color w:val="000000"/>
                <w:sz w:val="25"/>
                <w:szCs w:val="25"/>
                <w:lang w:val="vi-VN"/>
              </w:rPr>
              <w:t>1</w:t>
            </w:r>
            <w:r w:rsidRPr="00D7710E">
              <w:rPr>
                <w:rFonts w:ascii="Times New Roman" w:eastAsia="Times New Roman" w:hAnsi="Times New Roman"/>
                <w:bCs/>
                <w:color w:val="000000"/>
                <w:sz w:val="25"/>
                <w:szCs w:val="25"/>
              </w:rPr>
              <w:t xml:space="preserve">.2. Kết quả phát hiện hành vi tham nhũng qua </w:t>
            </w:r>
            <w:r w:rsidRPr="00D7710E">
              <w:rPr>
                <w:rFonts w:ascii="Times New Roman" w:hAnsi="Times New Roman"/>
                <w:bCs/>
                <w:color w:val="000000"/>
                <w:sz w:val="25"/>
                <w:szCs w:val="25"/>
              </w:rPr>
              <w:t>phản ánh, tố cáo.</w:t>
            </w:r>
          </w:p>
        </w:tc>
        <w:tc>
          <w:tcPr>
            <w:tcW w:w="850" w:type="dxa"/>
            <w:vAlign w:val="center"/>
          </w:tcPr>
          <w:p w14:paraId="3D405894" w14:textId="77777777" w:rsidR="00206E41" w:rsidRPr="00D7710E" w:rsidRDefault="00206E41" w:rsidP="00E016B8">
            <w:pPr>
              <w:spacing w:before="100" w:after="100" w:line="240" w:lineRule="auto"/>
              <w:jc w:val="right"/>
              <w:rPr>
                <w:rFonts w:ascii="Times New Roman" w:eastAsia="Times New Roman" w:hAnsi="Times New Roman"/>
                <w:i/>
                <w:color w:val="000000"/>
                <w:sz w:val="25"/>
                <w:szCs w:val="25"/>
                <w:lang w:val="vi-VN"/>
              </w:rPr>
            </w:pPr>
            <w:r w:rsidRPr="00D7710E">
              <w:rPr>
                <w:rFonts w:ascii="Times New Roman" w:eastAsia="Times New Roman" w:hAnsi="Times New Roman"/>
                <w:bCs/>
                <w:color w:val="000000"/>
                <w:sz w:val="25"/>
                <w:szCs w:val="25"/>
              </w:rPr>
              <w:t>2</w:t>
            </w:r>
          </w:p>
        </w:tc>
      </w:tr>
      <w:tr w:rsidR="00206E41" w:rsidRPr="00D7710E" w14:paraId="167FE0FC" w14:textId="77777777" w:rsidTr="00D8201E">
        <w:tc>
          <w:tcPr>
            <w:tcW w:w="8789" w:type="dxa"/>
          </w:tcPr>
          <w:p w14:paraId="6895E3CD" w14:textId="11B5AD05" w:rsidR="00206E41" w:rsidRPr="00D7710E" w:rsidRDefault="00206E41" w:rsidP="00206E41">
            <w:pPr>
              <w:spacing w:before="100" w:after="100" w:line="240" w:lineRule="auto"/>
              <w:jc w:val="both"/>
              <w:rPr>
                <w:rFonts w:ascii="Times New Roman" w:eastAsia="Times New Roman" w:hAnsi="Times New Roman"/>
                <w:bCs/>
                <w:i/>
                <w:iCs/>
                <w:color w:val="000000"/>
                <w:sz w:val="25"/>
                <w:szCs w:val="25"/>
              </w:rPr>
            </w:pPr>
            <w:r w:rsidRPr="00D7710E">
              <w:rPr>
                <w:rFonts w:ascii="Times New Roman" w:eastAsia="Times New Roman" w:hAnsi="Times New Roman"/>
                <w:bCs/>
                <w:color w:val="000000"/>
                <w:sz w:val="25"/>
                <w:szCs w:val="25"/>
              </w:rPr>
              <w:t>C.1.3.</w:t>
            </w:r>
            <w:r w:rsidRPr="00D7710E">
              <w:rPr>
                <w:rFonts w:ascii="Times New Roman" w:eastAsia="Times New Roman" w:hAnsi="Times New Roman"/>
                <w:bCs/>
                <w:color w:val="000000"/>
                <w:sz w:val="25"/>
                <w:szCs w:val="25"/>
                <w:lang w:val="vi-VN"/>
              </w:rPr>
              <w:t xml:space="preserve"> </w:t>
            </w:r>
            <w:r w:rsidRPr="00D7710E">
              <w:rPr>
                <w:rFonts w:ascii="Times New Roman" w:eastAsia="Times New Roman" w:hAnsi="Times New Roman"/>
                <w:bCs/>
                <w:color w:val="000000"/>
                <w:sz w:val="25"/>
                <w:szCs w:val="25"/>
              </w:rPr>
              <w:t>Kết quả phát hiện hành vi tham nhũng qua đ</w:t>
            </w:r>
            <w:r w:rsidRPr="00D7710E">
              <w:rPr>
                <w:rFonts w:ascii="Times New Roman" w:eastAsia="Times New Roman" w:hAnsi="Times New Roman"/>
                <w:bCs/>
                <w:color w:val="000000"/>
                <w:sz w:val="25"/>
                <w:szCs w:val="25"/>
                <w:lang w:val="vi-VN"/>
              </w:rPr>
              <w:t>iều tra</w:t>
            </w:r>
            <w:r w:rsidRPr="00D7710E">
              <w:rPr>
                <w:rFonts w:ascii="Times New Roman" w:eastAsia="Times New Roman" w:hAnsi="Times New Roman"/>
                <w:bCs/>
                <w:color w:val="000000"/>
                <w:sz w:val="25"/>
                <w:szCs w:val="25"/>
              </w:rPr>
              <w:t>.</w:t>
            </w:r>
          </w:p>
        </w:tc>
        <w:tc>
          <w:tcPr>
            <w:tcW w:w="850" w:type="dxa"/>
            <w:vAlign w:val="center"/>
          </w:tcPr>
          <w:p w14:paraId="5951142D" w14:textId="77777777" w:rsidR="00206E41" w:rsidRPr="00D7710E" w:rsidRDefault="00206E41" w:rsidP="00E016B8">
            <w:pPr>
              <w:spacing w:before="100" w:after="100" w:line="240" w:lineRule="auto"/>
              <w:jc w:val="right"/>
              <w:rPr>
                <w:rFonts w:ascii="Times New Roman" w:eastAsia="Times New Roman" w:hAnsi="Times New Roman"/>
                <w:i/>
                <w:color w:val="000000"/>
                <w:sz w:val="25"/>
                <w:szCs w:val="25"/>
                <w:lang w:val="vi-VN"/>
              </w:rPr>
            </w:pPr>
            <w:r w:rsidRPr="00D7710E">
              <w:rPr>
                <w:rFonts w:ascii="Times New Roman" w:eastAsia="Times New Roman" w:hAnsi="Times New Roman"/>
                <w:bCs/>
                <w:color w:val="000000"/>
                <w:sz w:val="25"/>
                <w:szCs w:val="25"/>
              </w:rPr>
              <w:t>7</w:t>
            </w:r>
          </w:p>
        </w:tc>
      </w:tr>
      <w:tr w:rsidR="00206E41" w:rsidRPr="00D7710E" w14:paraId="39561584" w14:textId="77777777" w:rsidTr="00D8201E">
        <w:tc>
          <w:tcPr>
            <w:tcW w:w="8789" w:type="dxa"/>
          </w:tcPr>
          <w:p w14:paraId="42E6E6D5" w14:textId="77777777" w:rsidR="00206E41" w:rsidRPr="00D7710E" w:rsidRDefault="00206E41" w:rsidP="00206E41">
            <w:pPr>
              <w:spacing w:before="100" w:after="100" w:line="240" w:lineRule="auto"/>
              <w:jc w:val="both"/>
              <w:rPr>
                <w:rFonts w:ascii="Times New Roman" w:eastAsia="Times New Roman" w:hAnsi="Times New Roman"/>
                <w:bCs/>
                <w:i/>
                <w:iCs/>
                <w:color w:val="000000"/>
                <w:sz w:val="25"/>
                <w:szCs w:val="25"/>
              </w:rPr>
            </w:pPr>
            <w:r w:rsidRPr="00D7710E">
              <w:rPr>
                <w:rFonts w:ascii="Times New Roman" w:eastAsia="Times New Roman" w:hAnsi="Times New Roman"/>
                <w:b/>
                <w:bCs/>
                <w:color w:val="000000"/>
                <w:sz w:val="25"/>
                <w:szCs w:val="25"/>
              </w:rPr>
              <w:t>C.2. Việc xử lý tham nhũng</w:t>
            </w:r>
          </w:p>
        </w:tc>
        <w:tc>
          <w:tcPr>
            <w:tcW w:w="850" w:type="dxa"/>
            <w:vAlign w:val="center"/>
          </w:tcPr>
          <w:p w14:paraId="2F325791" w14:textId="77777777" w:rsidR="00206E41" w:rsidRPr="00D7710E" w:rsidRDefault="00206E41" w:rsidP="00206E41">
            <w:pPr>
              <w:spacing w:before="100" w:after="100" w:line="240" w:lineRule="auto"/>
              <w:jc w:val="center"/>
              <w:rPr>
                <w:rFonts w:ascii="Times New Roman" w:eastAsia="Times New Roman" w:hAnsi="Times New Roman"/>
                <w:i/>
                <w:color w:val="000000"/>
                <w:sz w:val="25"/>
                <w:szCs w:val="25"/>
                <w:lang w:val="vi-VN"/>
              </w:rPr>
            </w:pPr>
            <w:r w:rsidRPr="00D7710E">
              <w:rPr>
                <w:rFonts w:ascii="Times New Roman" w:eastAsia="Times New Roman" w:hAnsi="Times New Roman"/>
                <w:b/>
                <w:bCs/>
                <w:color w:val="000000"/>
                <w:sz w:val="25"/>
                <w:szCs w:val="25"/>
              </w:rPr>
              <w:t>20</w:t>
            </w:r>
          </w:p>
        </w:tc>
      </w:tr>
      <w:tr w:rsidR="00206E41" w:rsidRPr="00D7710E" w14:paraId="2B5692D2" w14:textId="77777777" w:rsidTr="00D8201E">
        <w:tc>
          <w:tcPr>
            <w:tcW w:w="8789" w:type="dxa"/>
          </w:tcPr>
          <w:p w14:paraId="36843980" w14:textId="77777777" w:rsidR="00206E41" w:rsidRPr="00D7710E" w:rsidRDefault="00206E41" w:rsidP="00206E41">
            <w:pPr>
              <w:spacing w:before="100" w:after="100" w:line="240" w:lineRule="auto"/>
              <w:jc w:val="both"/>
              <w:rPr>
                <w:rFonts w:ascii="Times New Roman" w:eastAsia="Times New Roman" w:hAnsi="Times New Roman"/>
                <w:bCs/>
                <w:i/>
                <w:iCs/>
                <w:color w:val="000000"/>
                <w:sz w:val="25"/>
                <w:szCs w:val="25"/>
              </w:rPr>
            </w:pPr>
            <w:r w:rsidRPr="00D7710E">
              <w:rPr>
                <w:rFonts w:ascii="Times New Roman" w:eastAsia="Times New Roman" w:hAnsi="Times New Roman"/>
                <w:bCs/>
                <w:color w:val="000000"/>
                <w:sz w:val="25"/>
                <w:szCs w:val="25"/>
              </w:rPr>
              <w:t>C.2.1. Kết quả</w:t>
            </w:r>
            <w:r w:rsidRPr="00D7710E">
              <w:rPr>
                <w:rFonts w:ascii="Times New Roman" w:eastAsia="Times New Roman" w:hAnsi="Times New Roman"/>
                <w:bCs/>
                <w:color w:val="000000"/>
                <w:sz w:val="25"/>
                <w:szCs w:val="25"/>
                <w:lang w:val="vi-VN"/>
              </w:rPr>
              <w:t xml:space="preserve"> xử </w:t>
            </w:r>
            <w:r w:rsidRPr="00D7710E">
              <w:rPr>
                <w:rFonts w:ascii="Times New Roman" w:eastAsia="Times New Roman" w:hAnsi="Times New Roman"/>
                <w:bCs/>
                <w:color w:val="000000"/>
                <w:sz w:val="25"/>
                <w:szCs w:val="25"/>
              </w:rPr>
              <w:t>lý kỷ luật đối với tổ chức, cá nhân do để xảy ra tham nhũng.</w:t>
            </w:r>
          </w:p>
        </w:tc>
        <w:tc>
          <w:tcPr>
            <w:tcW w:w="850" w:type="dxa"/>
            <w:vAlign w:val="center"/>
          </w:tcPr>
          <w:p w14:paraId="099EC775" w14:textId="77777777" w:rsidR="00206E41" w:rsidRPr="00D7710E" w:rsidRDefault="00206E41" w:rsidP="00E016B8">
            <w:pPr>
              <w:spacing w:before="100" w:after="100" w:line="240" w:lineRule="auto"/>
              <w:jc w:val="right"/>
              <w:rPr>
                <w:rFonts w:ascii="Times New Roman" w:eastAsia="Times New Roman" w:hAnsi="Times New Roman"/>
                <w:i/>
                <w:color w:val="000000"/>
                <w:sz w:val="25"/>
                <w:szCs w:val="25"/>
                <w:lang w:val="vi-VN"/>
              </w:rPr>
            </w:pPr>
            <w:r w:rsidRPr="00D7710E">
              <w:rPr>
                <w:rFonts w:ascii="Times New Roman" w:eastAsia="Times New Roman" w:hAnsi="Times New Roman"/>
                <w:bCs/>
                <w:color w:val="000000"/>
                <w:sz w:val="25"/>
                <w:szCs w:val="25"/>
              </w:rPr>
              <w:t>5</w:t>
            </w:r>
          </w:p>
        </w:tc>
      </w:tr>
      <w:tr w:rsidR="00206E41" w:rsidRPr="00D7710E" w14:paraId="564C768A" w14:textId="77777777" w:rsidTr="00D8201E">
        <w:tc>
          <w:tcPr>
            <w:tcW w:w="8789" w:type="dxa"/>
          </w:tcPr>
          <w:p w14:paraId="334B486C" w14:textId="77777777" w:rsidR="00206E41" w:rsidRPr="00D7710E" w:rsidRDefault="00206E41" w:rsidP="00206E41">
            <w:pPr>
              <w:spacing w:before="100" w:after="100" w:line="240" w:lineRule="auto"/>
              <w:jc w:val="both"/>
              <w:rPr>
                <w:rFonts w:ascii="Times New Roman" w:eastAsia="Times New Roman" w:hAnsi="Times New Roman"/>
                <w:bCs/>
                <w:i/>
                <w:iCs/>
                <w:color w:val="000000"/>
                <w:sz w:val="25"/>
                <w:szCs w:val="25"/>
              </w:rPr>
            </w:pPr>
            <w:r w:rsidRPr="00D7710E">
              <w:rPr>
                <w:rFonts w:ascii="Times New Roman" w:eastAsia="Times New Roman" w:hAnsi="Times New Roman"/>
                <w:bCs/>
                <w:color w:val="000000"/>
                <w:sz w:val="25"/>
                <w:szCs w:val="25"/>
              </w:rPr>
              <w:t>C.2.2. Kết quả x</w:t>
            </w:r>
            <w:r w:rsidRPr="00D7710E">
              <w:rPr>
                <w:rFonts w:ascii="Times New Roman" w:hAnsi="Times New Roman"/>
                <w:bCs/>
                <w:color w:val="000000"/>
                <w:sz w:val="25"/>
                <w:szCs w:val="25"/>
              </w:rPr>
              <w:t>ử lý hình sự người có hành vi tham nhũng</w:t>
            </w:r>
          </w:p>
        </w:tc>
        <w:tc>
          <w:tcPr>
            <w:tcW w:w="850" w:type="dxa"/>
            <w:vAlign w:val="center"/>
          </w:tcPr>
          <w:p w14:paraId="6A2631AC" w14:textId="77777777" w:rsidR="00206E41" w:rsidRPr="00D7710E" w:rsidRDefault="00206E41" w:rsidP="00E016B8">
            <w:pPr>
              <w:spacing w:before="100" w:after="100" w:line="240" w:lineRule="auto"/>
              <w:jc w:val="right"/>
              <w:rPr>
                <w:rFonts w:ascii="Times New Roman" w:eastAsia="Times New Roman" w:hAnsi="Times New Roman"/>
                <w:i/>
                <w:color w:val="000000"/>
                <w:sz w:val="25"/>
                <w:szCs w:val="25"/>
                <w:lang w:val="vi-VN"/>
              </w:rPr>
            </w:pPr>
            <w:r w:rsidRPr="00D7710E">
              <w:rPr>
                <w:rFonts w:ascii="Times New Roman" w:eastAsia="Times New Roman" w:hAnsi="Times New Roman"/>
                <w:bCs/>
                <w:color w:val="000000"/>
                <w:sz w:val="25"/>
                <w:szCs w:val="25"/>
              </w:rPr>
              <w:t>7,5</w:t>
            </w:r>
          </w:p>
        </w:tc>
      </w:tr>
      <w:tr w:rsidR="00206E41" w:rsidRPr="00D7710E" w14:paraId="5027BF29" w14:textId="77777777" w:rsidTr="00D8201E">
        <w:tc>
          <w:tcPr>
            <w:tcW w:w="8789" w:type="dxa"/>
          </w:tcPr>
          <w:p w14:paraId="4E6C6AEB" w14:textId="77777777" w:rsidR="00206E41" w:rsidRPr="00D7710E" w:rsidRDefault="00206E41" w:rsidP="00206E41">
            <w:pPr>
              <w:tabs>
                <w:tab w:val="left" w:pos="245"/>
              </w:tabs>
              <w:spacing w:before="100" w:after="100" w:line="240" w:lineRule="auto"/>
              <w:jc w:val="both"/>
              <w:rPr>
                <w:rFonts w:ascii="Times New Roman" w:hAnsi="Times New Roman"/>
                <w:sz w:val="25"/>
                <w:szCs w:val="25"/>
                <w:lang w:val="vi-VN"/>
              </w:rPr>
            </w:pPr>
            <w:r w:rsidRPr="00D7710E">
              <w:rPr>
                <w:rFonts w:ascii="Times New Roman" w:eastAsia="Times New Roman" w:hAnsi="Times New Roman"/>
                <w:color w:val="000000"/>
                <w:sz w:val="25"/>
                <w:szCs w:val="25"/>
              </w:rPr>
              <w:t>C.2.3. Kết quả xử lý</w:t>
            </w:r>
            <w:r w:rsidRPr="00D7710E">
              <w:rPr>
                <w:rFonts w:ascii="Times New Roman" w:hAnsi="Times New Roman"/>
                <w:sz w:val="25"/>
                <w:szCs w:val="25"/>
                <w:lang w:val="vi-VN"/>
              </w:rPr>
              <w:t xml:space="preserve"> trách nhiệm của người đứng đầu, cấp phó của người đứng đầu </w:t>
            </w:r>
            <w:r w:rsidRPr="00D7710E">
              <w:rPr>
                <w:rFonts w:ascii="Times New Roman" w:hAnsi="Times New Roman"/>
                <w:sz w:val="25"/>
                <w:szCs w:val="25"/>
              </w:rPr>
              <w:t>cơ quan, tổ chức, đơn vị</w:t>
            </w:r>
            <w:r w:rsidRPr="00D7710E">
              <w:rPr>
                <w:rFonts w:ascii="Times New Roman" w:hAnsi="Times New Roman"/>
                <w:sz w:val="25"/>
                <w:szCs w:val="25"/>
                <w:lang w:val="vi-VN"/>
              </w:rPr>
              <w:t xml:space="preserve"> căn cứ vào mức độ của vụ việc tham nhũng.</w:t>
            </w:r>
          </w:p>
        </w:tc>
        <w:tc>
          <w:tcPr>
            <w:tcW w:w="850" w:type="dxa"/>
            <w:vAlign w:val="center"/>
          </w:tcPr>
          <w:p w14:paraId="304E8A98" w14:textId="77777777" w:rsidR="00206E41" w:rsidRPr="00D7710E" w:rsidRDefault="00206E41" w:rsidP="00E016B8">
            <w:pPr>
              <w:spacing w:before="100" w:after="100" w:line="240" w:lineRule="auto"/>
              <w:jc w:val="right"/>
              <w:rPr>
                <w:rFonts w:ascii="Times New Roman" w:eastAsia="Times New Roman" w:hAnsi="Times New Roman"/>
                <w:i/>
                <w:color w:val="000000"/>
                <w:sz w:val="25"/>
                <w:szCs w:val="25"/>
                <w:lang w:val="vi-VN"/>
              </w:rPr>
            </w:pPr>
            <w:r w:rsidRPr="00D7710E">
              <w:rPr>
                <w:rFonts w:ascii="Times New Roman" w:eastAsia="Times New Roman" w:hAnsi="Times New Roman"/>
                <w:bCs/>
                <w:color w:val="000000"/>
                <w:sz w:val="25"/>
                <w:szCs w:val="25"/>
              </w:rPr>
              <w:t>7,5</w:t>
            </w:r>
          </w:p>
        </w:tc>
      </w:tr>
      <w:tr w:rsidR="00206E41" w:rsidRPr="00D7710E" w14:paraId="45347859" w14:textId="77777777" w:rsidTr="00D8201E">
        <w:tc>
          <w:tcPr>
            <w:tcW w:w="8789" w:type="dxa"/>
          </w:tcPr>
          <w:p w14:paraId="1FDD6ED9" w14:textId="77777777" w:rsidR="00206E41" w:rsidRPr="00D7710E" w:rsidRDefault="00206E41" w:rsidP="00206E41">
            <w:pPr>
              <w:spacing w:before="100" w:after="100" w:line="240" w:lineRule="auto"/>
              <w:jc w:val="both"/>
              <w:rPr>
                <w:rFonts w:ascii="Times New Roman" w:eastAsia="Times New Roman" w:hAnsi="Times New Roman"/>
                <w:b/>
                <w:color w:val="000000"/>
                <w:sz w:val="25"/>
                <w:szCs w:val="25"/>
              </w:rPr>
            </w:pPr>
            <w:r w:rsidRPr="00D7710E">
              <w:rPr>
                <w:rFonts w:ascii="Times New Roman" w:eastAsia="Times New Roman" w:hAnsi="Times New Roman"/>
                <w:b/>
                <w:color w:val="000000"/>
                <w:sz w:val="25"/>
                <w:szCs w:val="25"/>
              </w:rPr>
              <w:t>C.3. Kết quả xử lý hành vi khác vi phạm pháp luật về PCTN</w:t>
            </w:r>
          </w:p>
        </w:tc>
        <w:tc>
          <w:tcPr>
            <w:tcW w:w="850" w:type="dxa"/>
            <w:vAlign w:val="center"/>
          </w:tcPr>
          <w:p w14:paraId="0CF24457" w14:textId="77777777" w:rsidR="00206E41" w:rsidRPr="00D7710E" w:rsidRDefault="00206E41" w:rsidP="00206E41">
            <w:pPr>
              <w:spacing w:before="100" w:after="100" w:line="240" w:lineRule="auto"/>
              <w:jc w:val="center"/>
              <w:rPr>
                <w:rFonts w:ascii="Times New Roman" w:eastAsia="Times New Roman" w:hAnsi="Times New Roman"/>
                <w:b/>
                <w:color w:val="000000"/>
                <w:sz w:val="25"/>
                <w:szCs w:val="25"/>
              </w:rPr>
            </w:pPr>
            <w:r w:rsidRPr="00D7710E">
              <w:rPr>
                <w:rFonts w:ascii="Times New Roman" w:eastAsia="Times New Roman" w:hAnsi="Times New Roman"/>
                <w:b/>
                <w:color w:val="000000"/>
                <w:sz w:val="25"/>
                <w:szCs w:val="25"/>
              </w:rPr>
              <w:t>8</w:t>
            </w:r>
          </w:p>
        </w:tc>
      </w:tr>
      <w:tr w:rsidR="00206E41" w:rsidRPr="00D7710E" w14:paraId="18C53CAE" w14:textId="77777777" w:rsidTr="00D8201E">
        <w:tc>
          <w:tcPr>
            <w:tcW w:w="8789" w:type="dxa"/>
          </w:tcPr>
          <w:p w14:paraId="08F9D7C3" w14:textId="77777777" w:rsidR="00206E41" w:rsidRPr="00D7710E" w:rsidRDefault="00206E41" w:rsidP="00206E41">
            <w:pPr>
              <w:spacing w:before="100" w:after="100" w:line="240" w:lineRule="auto"/>
              <w:jc w:val="both"/>
              <w:rPr>
                <w:rFonts w:ascii="Times New Roman" w:eastAsia="Times New Roman" w:hAnsi="Times New Roman"/>
                <w:bCs/>
                <w:iCs/>
                <w:color w:val="000000"/>
                <w:sz w:val="25"/>
                <w:szCs w:val="25"/>
              </w:rPr>
            </w:pPr>
            <w:r w:rsidRPr="00D7710E">
              <w:rPr>
                <w:rFonts w:ascii="Times New Roman" w:eastAsia="Times New Roman" w:hAnsi="Times New Roman"/>
                <w:bCs/>
                <w:iCs/>
                <w:sz w:val="25"/>
                <w:szCs w:val="25"/>
              </w:rPr>
              <w:t>C.3.1. Kết quả xử lý vi phạm trong thực hiện công khai minh bạch trong hoạt động của cơ quan, tổ chức đơn vị (Điều 81 - Nghị định 59/2019/NĐ-CP)</w:t>
            </w:r>
          </w:p>
        </w:tc>
        <w:tc>
          <w:tcPr>
            <w:tcW w:w="850" w:type="dxa"/>
            <w:vAlign w:val="center"/>
          </w:tcPr>
          <w:p w14:paraId="73D6F6C1" w14:textId="77777777" w:rsidR="00206E41" w:rsidRPr="00D7710E" w:rsidRDefault="00206E41" w:rsidP="00E016B8">
            <w:pPr>
              <w:spacing w:before="100" w:after="100" w:line="240" w:lineRule="auto"/>
              <w:jc w:val="right"/>
              <w:rPr>
                <w:rFonts w:ascii="Times New Roman" w:eastAsia="Times New Roman" w:hAnsi="Times New Roman"/>
                <w:iCs/>
                <w:color w:val="000000"/>
                <w:sz w:val="25"/>
                <w:szCs w:val="25"/>
                <w:lang w:val="vi-VN"/>
              </w:rPr>
            </w:pPr>
            <w:r w:rsidRPr="00D7710E">
              <w:rPr>
                <w:rFonts w:ascii="Times New Roman" w:eastAsia="Times New Roman" w:hAnsi="Times New Roman"/>
                <w:bCs/>
                <w:iCs/>
                <w:sz w:val="25"/>
                <w:szCs w:val="25"/>
              </w:rPr>
              <w:t>1</w:t>
            </w:r>
          </w:p>
        </w:tc>
      </w:tr>
      <w:tr w:rsidR="00206E41" w:rsidRPr="00D7710E" w14:paraId="16DF5C2C" w14:textId="77777777" w:rsidTr="00D8201E">
        <w:tc>
          <w:tcPr>
            <w:tcW w:w="8789" w:type="dxa"/>
          </w:tcPr>
          <w:p w14:paraId="61B5AEB5" w14:textId="77777777" w:rsidR="00206E41" w:rsidRPr="00D7710E" w:rsidRDefault="00206E41" w:rsidP="00206E41">
            <w:pPr>
              <w:spacing w:before="100" w:after="100" w:line="240" w:lineRule="auto"/>
              <w:jc w:val="both"/>
              <w:rPr>
                <w:rFonts w:ascii="Times New Roman" w:eastAsia="Times New Roman" w:hAnsi="Times New Roman"/>
                <w:bCs/>
                <w:iCs/>
                <w:color w:val="000000"/>
                <w:sz w:val="25"/>
                <w:szCs w:val="25"/>
              </w:rPr>
            </w:pPr>
            <w:r w:rsidRPr="00D7710E">
              <w:rPr>
                <w:rFonts w:ascii="Times New Roman" w:eastAsia="Times New Roman" w:hAnsi="Times New Roman"/>
                <w:bCs/>
                <w:iCs/>
                <w:sz w:val="25"/>
                <w:szCs w:val="25"/>
              </w:rPr>
              <w:t>C.3.2. Kết quả xử lý vi phạm quy định về  chế độ, định mức, tiêu chuẩn (Điều 82 - Nghị định 59/2019/NĐ-CP)</w:t>
            </w:r>
          </w:p>
        </w:tc>
        <w:tc>
          <w:tcPr>
            <w:tcW w:w="850" w:type="dxa"/>
            <w:vAlign w:val="center"/>
          </w:tcPr>
          <w:p w14:paraId="11FC4B3F" w14:textId="77777777" w:rsidR="00206E41" w:rsidRPr="00D7710E" w:rsidRDefault="00206E41" w:rsidP="00E016B8">
            <w:pPr>
              <w:spacing w:before="100" w:after="100" w:line="240" w:lineRule="auto"/>
              <w:jc w:val="right"/>
              <w:rPr>
                <w:rFonts w:ascii="Times New Roman" w:eastAsia="Times New Roman" w:hAnsi="Times New Roman"/>
                <w:iCs/>
                <w:color w:val="000000"/>
                <w:sz w:val="25"/>
                <w:szCs w:val="25"/>
                <w:lang w:val="vi-VN"/>
              </w:rPr>
            </w:pPr>
            <w:r w:rsidRPr="00D7710E">
              <w:rPr>
                <w:rFonts w:ascii="Times New Roman" w:eastAsia="Times New Roman" w:hAnsi="Times New Roman"/>
                <w:bCs/>
                <w:iCs/>
                <w:sz w:val="25"/>
                <w:szCs w:val="25"/>
              </w:rPr>
              <w:t>1</w:t>
            </w:r>
          </w:p>
        </w:tc>
      </w:tr>
      <w:tr w:rsidR="00206E41" w:rsidRPr="00D7710E" w14:paraId="5333C0F3" w14:textId="77777777" w:rsidTr="00D8201E">
        <w:tc>
          <w:tcPr>
            <w:tcW w:w="8789" w:type="dxa"/>
          </w:tcPr>
          <w:p w14:paraId="11DFC4E0" w14:textId="77777777" w:rsidR="00206E41" w:rsidRPr="00D7710E" w:rsidRDefault="00206E41" w:rsidP="00206E41">
            <w:pPr>
              <w:spacing w:before="100" w:after="100" w:line="240" w:lineRule="auto"/>
              <w:jc w:val="both"/>
              <w:rPr>
                <w:rFonts w:ascii="Times New Roman" w:eastAsia="Times New Roman" w:hAnsi="Times New Roman"/>
                <w:bCs/>
                <w:color w:val="000000"/>
                <w:sz w:val="25"/>
                <w:szCs w:val="25"/>
              </w:rPr>
            </w:pPr>
            <w:r w:rsidRPr="00D7710E">
              <w:rPr>
                <w:rFonts w:ascii="Times New Roman" w:hAnsi="Times New Roman"/>
                <w:bCs/>
                <w:sz w:val="25"/>
                <w:szCs w:val="25"/>
              </w:rPr>
              <w:lastRenderedPageBreak/>
              <w:t xml:space="preserve">C.3.3. Kết quả xử lý vi phạm quy tắc ứng xử của người có chức vụ, quyền hạn trong cơ quan, tổ chức, đơn vị </w:t>
            </w:r>
            <w:r w:rsidRPr="00D7710E">
              <w:rPr>
                <w:rFonts w:ascii="Times New Roman" w:eastAsia="Times New Roman" w:hAnsi="Times New Roman"/>
                <w:bCs/>
                <w:sz w:val="25"/>
                <w:szCs w:val="25"/>
              </w:rPr>
              <w:t>(Điều 83 - Nghị định 59/2019/NĐ-CP)</w:t>
            </w:r>
          </w:p>
        </w:tc>
        <w:tc>
          <w:tcPr>
            <w:tcW w:w="850" w:type="dxa"/>
            <w:vAlign w:val="center"/>
          </w:tcPr>
          <w:p w14:paraId="50908464" w14:textId="77777777" w:rsidR="00206E41" w:rsidRPr="00D7710E" w:rsidRDefault="00206E41" w:rsidP="00E016B8">
            <w:pPr>
              <w:spacing w:before="100" w:after="100" w:line="240" w:lineRule="auto"/>
              <w:jc w:val="right"/>
              <w:rPr>
                <w:rFonts w:ascii="Times New Roman" w:eastAsia="Times New Roman" w:hAnsi="Times New Roman"/>
                <w:color w:val="000000"/>
                <w:sz w:val="25"/>
                <w:szCs w:val="25"/>
                <w:lang w:val="vi-VN"/>
              </w:rPr>
            </w:pPr>
            <w:r w:rsidRPr="00D7710E">
              <w:rPr>
                <w:rFonts w:ascii="Times New Roman" w:eastAsia="Times New Roman" w:hAnsi="Times New Roman"/>
                <w:bCs/>
                <w:sz w:val="25"/>
                <w:szCs w:val="25"/>
              </w:rPr>
              <w:t>1</w:t>
            </w:r>
          </w:p>
        </w:tc>
      </w:tr>
      <w:tr w:rsidR="00206E41" w:rsidRPr="00D7710E" w14:paraId="7BE83D7F" w14:textId="77777777" w:rsidTr="00D8201E">
        <w:tc>
          <w:tcPr>
            <w:tcW w:w="8789" w:type="dxa"/>
          </w:tcPr>
          <w:p w14:paraId="037E1534" w14:textId="77777777" w:rsidR="00206E41" w:rsidRPr="00D7710E" w:rsidRDefault="00206E41" w:rsidP="00206E41">
            <w:pPr>
              <w:spacing w:before="100" w:after="100" w:line="240" w:lineRule="auto"/>
              <w:jc w:val="both"/>
              <w:rPr>
                <w:rFonts w:ascii="Times New Roman" w:eastAsia="Times New Roman" w:hAnsi="Times New Roman"/>
                <w:bCs/>
                <w:color w:val="000000"/>
                <w:sz w:val="25"/>
                <w:szCs w:val="25"/>
              </w:rPr>
            </w:pPr>
            <w:r w:rsidRPr="00D7710E">
              <w:rPr>
                <w:rFonts w:ascii="Times New Roman" w:hAnsi="Times New Roman"/>
                <w:bCs/>
                <w:sz w:val="25"/>
                <w:szCs w:val="25"/>
              </w:rPr>
              <w:t xml:space="preserve">C.3.4. Kết quả xử lý vi phạm quy định về xung đột lợi ích </w:t>
            </w:r>
            <w:r w:rsidRPr="00D7710E">
              <w:rPr>
                <w:rFonts w:ascii="Times New Roman" w:eastAsia="Times New Roman" w:hAnsi="Times New Roman"/>
                <w:bCs/>
                <w:sz w:val="25"/>
                <w:szCs w:val="25"/>
              </w:rPr>
              <w:t>(Điều 84 - Nghị định 59/2019/NĐ-CP)</w:t>
            </w:r>
          </w:p>
        </w:tc>
        <w:tc>
          <w:tcPr>
            <w:tcW w:w="850" w:type="dxa"/>
            <w:vAlign w:val="center"/>
          </w:tcPr>
          <w:p w14:paraId="17002716" w14:textId="77777777" w:rsidR="00206E41" w:rsidRPr="00D7710E" w:rsidRDefault="00206E41" w:rsidP="00E016B8">
            <w:pPr>
              <w:spacing w:before="100" w:after="100" w:line="240" w:lineRule="auto"/>
              <w:jc w:val="right"/>
              <w:rPr>
                <w:rFonts w:ascii="Times New Roman" w:eastAsia="Times New Roman" w:hAnsi="Times New Roman"/>
                <w:color w:val="000000"/>
                <w:sz w:val="25"/>
                <w:szCs w:val="25"/>
                <w:lang w:val="vi-VN"/>
              </w:rPr>
            </w:pPr>
            <w:r w:rsidRPr="00D7710E">
              <w:rPr>
                <w:rFonts w:ascii="Times New Roman" w:eastAsia="Times New Roman" w:hAnsi="Times New Roman"/>
                <w:bCs/>
                <w:sz w:val="25"/>
                <w:szCs w:val="25"/>
              </w:rPr>
              <w:t>1</w:t>
            </w:r>
          </w:p>
        </w:tc>
      </w:tr>
      <w:tr w:rsidR="00206E41" w:rsidRPr="00D7710E" w14:paraId="09836373" w14:textId="77777777" w:rsidTr="00D8201E">
        <w:tc>
          <w:tcPr>
            <w:tcW w:w="8789" w:type="dxa"/>
          </w:tcPr>
          <w:p w14:paraId="178C2E6B" w14:textId="77777777" w:rsidR="00206E41" w:rsidRPr="00D7710E" w:rsidRDefault="00206E41" w:rsidP="00206E41">
            <w:pPr>
              <w:spacing w:before="100" w:after="100" w:line="240" w:lineRule="auto"/>
              <w:jc w:val="both"/>
              <w:rPr>
                <w:rFonts w:ascii="Times New Roman" w:hAnsi="Times New Roman"/>
                <w:bCs/>
                <w:sz w:val="25"/>
                <w:szCs w:val="25"/>
              </w:rPr>
            </w:pPr>
            <w:r w:rsidRPr="00D7710E">
              <w:rPr>
                <w:rFonts w:ascii="Times New Roman" w:hAnsi="Times New Roman"/>
                <w:bCs/>
                <w:sz w:val="25"/>
                <w:szCs w:val="25"/>
              </w:rPr>
              <w:t>C.3.5. Kết quả xử lý vi phạm quy định về chuyển đổi vị trí công tác (Khoản 2 – Điều 94 Luật PCTN)</w:t>
            </w:r>
          </w:p>
        </w:tc>
        <w:tc>
          <w:tcPr>
            <w:tcW w:w="850" w:type="dxa"/>
            <w:vAlign w:val="center"/>
          </w:tcPr>
          <w:p w14:paraId="77DD8D51" w14:textId="77777777" w:rsidR="00206E41" w:rsidRPr="00D7710E" w:rsidRDefault="00206E41" w:rsidP="00E016B8">
            <w:pPr>
              <w:spacing w:before="100" w:after="100" w:line="240" w:lineRule="auto"/>
              <w:jc w:val="right"/>
              <w:rPr>
                <w:rFonts w:ascii="Times New Roman" w:eastAsia="Times New Roman" w:hAnsi="Times New Roman"/>
                <w:color w:val="000000"/>
                <w:sz w:val="25"/>
                <w:szCs w:val="25"/>
                <w:lang w:val="vi-VN"/>
              </w:rPr>
            </w:pPr>
            <w:r w:rsidRPr="00D7710E">
              <w:rPr>
                <w:rFonts w:ascii="Times New Roman" w:eastAsia="Times New Roman" w:hAnsi="Times New Roman"/>
                <w:bCs/>
                <w:sz w:val="25"/>
                <w:szCs w:val="25"/>
              </w:rPr>
              <w:t>1</w:t>
            </w:r>
          </w:p>
        </w:tc>
      </w:tr>
      <w:tr w:rsidR="00206E41" w:rsidRPr="00D7710E" w14:paraId="137C28FB" w14:textId="77777777" w:rsidTr="00D8201E">
        <w:tc>
          <w:tcPr>
            <w:tcW w:w="8789" w:type="dxa"/>
          </w:tcPr>
          <w:p w14:paraId="108AF28B" w14:textId="77777777" w:rsidR="00206E41" w:rsidRPr="00D7710E" w:rsidRDefault="00206E41" w:rsidP="00206E41">
            <w:pPr>
              <w:spacing w:before="100" w:after="100" w:line="240" w:lineRule="auto"/>
              <w:jc w:val="both"/>
              <w:rPr>
                <w:rFonts w:ascii="Times New Roman" w:eastAsia="Times New Roman" w:hAnsi="Times New Roman"/>
                <w:bCs/>
                <w:color w:val="000000"/>
                <w:sz w:val="25"/>
                <w:szCs w:val="25"/>
              </w:rPr>
            </w:pPr>
            <w:r w:rsidRPr="00D7710E">
              <w:rPr>
                <w:rFonts w:ascii="Times New Roman" w:hAnsi="Times New Roman"/>
                <w:bCs/>
                <w:sz w:val="25"/>
                <w:szCs w:val="25"/>
              </w:rPr>
              <w:t xml:space="preserve">C.3.6. Kết quả xử lý vi phạm quy định về báo cáo, xử lý báo cáo về hành vi tham nhũng </w:t>
            </w:r>
            <w:r w:rsidRPr="00D7710E">
              <w:rPr>
                <w:rFonts w:ascii="Times New Roman" w:eastAsia="Times New Roman" w:hAnsi="Times New Roman"/>
                <w:bCs/>
                <w:sz w:val="25"/>
                <w:szCs w:val="25"/>
              </w:rPr>
              <w:t>(Điều 85 - Nghị định 59/2019/NĐ-CP)</w:t>
            </w:r>
          </w:p>
        </w:tc>
        <w:tc>
          <w:tcPr>
            <w:tcW w:w="850" w:type="dxa"/>
            <w:vAlign w:val="center"/>
          </w:tcPr>
          <w:p w14:paraId="3D878813" w14:textId="77777777" w:rsidR="00206E41" w:rsidRPr="00D7710E" w:rsidRDefault="00206E41" w:rsidP="00E016B8">
            <w:pPr>
              <w:spacing w:before="100" w:after="100" w:line="240" w:lineRule="auto"/>
              <w:jc w:val="right"/>
              <w:rPr>
                <w:rFonts w:ascii="Times New Roman" w:eastAsia="Times New Roman" w:hAnsi="Times New Roman"/>
                <w:color w:val="000000"/>
                <w:sz w:val="25"/>
                <w:szCs w:val="25"/>
                <w:lang w:val="vi-VN"/>
              </w:rPr>
            </w:pPr>
            <w:r w:rsidRPr="00D7710E">
              <w:rPr>
                <w:rFonts w:ascii="Times New Roman" w:eastAsia="Times New Roman" w:hAnsi="Times New Roman"/>
                <w:bCs/>
                <w:sz w:val="25"/>
                <w:szCs w:val="25"/>
              </w:rPr>
              <w:t>1</w:t>
            </w:r>
          </w:p>
        </w:tc>
      </w:tr>
      <w:tr w:rsidR="00206E41" w:rsidRPr="00D7710E" w14:paraId="11BBB7D7" w14:textId="77777777" w:rsidTr="00D8201E">
        <w:tc>
          <w:tcPr>
            <w:tcW w:w="8789" w:type="dxa"/>
          </w:tcPr>
          <w:p w14:paraId="1D3CE420" w14:textId="77777777" w:rsidR="00206E41" w:rsidRPr="00D7710E" w:rsidRDefault="00206E41" w:rsidP="00206E41">
            <w:pPr>
              <w:spacing w:before="100" w:after="100" w:line="240" w:lineRule="auto"/>
              <w:jc w:val="both"/>
              <w:rPr>
                <w:rFonts w:ascii="Times New Roman" w:eastAsia="Times New Roman" w:hAnsi="Times New Roman"/>
                <w:bCs/>
                <w:color w:val="000000"/>
                <w:sz w:val="25"/>
                <w:szCs w:val="25"/>
              </w:rPr>
            </w:pPr>
            <w:r w:rsidRPr="00D7710E">
              <w:rPr>
                <w:rFonts w:ascii="Times New Roman" w:hAnsi="Times New Roman"/>
                <w:bCs/>
                <w:sz w:val="25"/>
                <w:szCs w:val="25"/>
              </w:rPr>
              <w:t>C.3.7. Kết quả xử lý hành vi vi phạm đối với người kê khai TSTN (Điều 20- Nghị định 130/2020/NĐ-CP)</w:t>
            </w:r>
          </w:p>
        </w:tc>
        <w:tc>
          <w:tcPr>
            <w:tcW w:w="850" w:type="dxa"/>
            <w:vAlign w:val="center"/>
          </w:tcPr>
          <w:p w14:paraId="44086948" w14:textId="77777777" w:rsidR="00206E41" w:rsidRPr="00D7710E" w:rsidRDefault="00206E41" w:rsidP="00E016B8">
            <w:pPr>
              <w:spacing w:before="100" w:after="100" w:line="240" w:lineRule="auto"/>
              <w:jc w:val="right"/>
              <w:rPr>
                <w:rFonts w:ascii="Times New Roman" w:eastAsia="Times New Roman" w:hAnsi="Times New Roman"/>
                <w:color w:val="000000"/>
                <w:sz w:val="25"/>
                <w:szCs w:val="25"/>
                <w:lang w:val="vi-VN"/>
              </w:rPr>
            </w:pPr>
            <w:r w:rsidRPr="00D7710E">
              <w:rPr>
                <w:rFonts w:ascii="Times New Roman" w:eastAsia="Times New Roman" w:hAnsi="Times New Roman"/>
                <w:bCs/>
                <w:sz w:val="25"/>
                <w:szCs w:val="25"/>
              </w:rPr>
              <w:t>1</w:t>
            </w:r>
          </w:p>
        </w:tc>
      </w:tr>
      <w:tr w:rsidR="00206E41" w:rsidRPr="00D7710E" w14:paraId="0EC8A227" w14:textId="77777777" w:rsidTr="00D8201E">
        <w:tc>
          <w:tcPr>
            <w:tcW w:w="8789" w:type="dxa"/>
          </w:tcPr>
          <w:p w14:paraId="69886DEC" w14:textId="77777777" w:rsidR="00206E41" w:rsidRPr="00D7710E" w:rsidRDefault="00206E41" w:rsidP="00206E41">
            <w:pPr>
              <w:spacing w:before="100" w:after="100" w:line="240" w:lineRule="auto"/>
              <w:jc w:val="both"/>
              <w:rPr>
                <w:rFonts w:ascii="Times New Roman" w:hAnsi="Times New Roman"/>
                <w:bCs/>
                <w:sz w:val="25"/>
                <w:szCs w:val="25"/>
              </w:rPr>
            </w:pPr>
            <w:r w:rsidRPr="00D7710E">
              <w:rPr>
                <w:rFonts w:ascii="Times New Roman" w:hAnsi="Times New Roman"/>
                <w:bCs/>
                <w:sz w:val="25"/>
                <w:szCs w:val="25"/>
              </w:rPr>
              <w:t>C.3.8. Kết quả xử lý hành vi vi phạm khác trong kiểm soát TSTN (Điều 21- Nghị định 130/2020/NĐ-CP)</w:t>
            </w:r>
          </w:p>
        </w:tc>
        <w:tc>
          <w:tcPr>
            <w:tcW w:w="850" w:type="dxa"/>
            <w:vAlign w:val="center"/>
          </w:tcPr>
          <w:p w14:paraId="31EDE721" w14:textId="77777777" w:rsidR="00206E41" w:rsidRPr="00D7710E" w:rsidRDefault="00206E41" w:rsidP="00E016B8">
            <w:pPr>
              <w:spacing w:before="100" w:after="100" w:line="240" w:lineRule="auto"/>
              <w:jc w:val="right"/>
              <w:rPr>
                <w:rFonts w:ascii="Times New Roman" w:eastAsia="Times New Roman" w:hAnsi="Times New Roman"/>
                <w:bCs/>
                <w:sz w:val="25"/>
                <w:szCs w:val="25"/>
              </w:rPr>
            </w:pPr>
            <w:r w:rsidRPr="00D7710E">
              <w:rPr>
                <w:rFonts w:ascii="Times New Roman" w:eastAsia="Times New Roman" w:hAnsi="Times New Roman"/>
                <w:bCs/>
                <w:sz w:val="25"/>
                <w:szCs w:val="25"/>
              </w:rPr>
              <w:t>1</w:t>
            </w:r>
          </w:p>
        </w:tc>
      </w:tr>
      <w:tr w:rsidR="00206E41" w:rsidRPr="00D7710E" w14:paraId="0163F5C8" w14:textId="77777777" w:rsidTr="00D8201E">
        <w:tc>
          <w:tcPr>
            <w:tcW w:w="8789" w:type="dxa"/>
          </w:tcPr>
          <w:p w14:paraId="42015862" w14:textId="77777777" w:rsidR="00206E41" w:rsidRPr="00D7710E" w:rsidRDefault="00206E41" w:rsidP="00206E41">
            <w:pPr>
              <w:spacing w:before="100" w:after="100" w:line="240" w:lineRule="auto"/>
              <w:jc w:val="both"/>
              <w:rPr>
                <w:rFonts w:ascii="Times New Roman" w:eastAsia="Times New Roman" w:hAnsi="Times New Roman"/>
                <w:b/>
                <w:bCs/>
                <w:color w:val="000000"/>
                <w:sz w:val="25"/>
                <w:szCs w:val="25"/>
              </w:rPr>
            </w:pPr>
            <w:r w:rsidRPr="00D7710E">
              <w:rPr>
                <w:rFonts w:ascii="Times New Roman" w:eastAsia="Times New Roman" w:hAnsi="Times New Roman"/>
                <w:b/>
                <w:bCs/>
                <w:color w:val="000000"/>
                <w:sz w:val="25"/>
                <w:szCs w:val="25"/>
              </w:rPr>
              <w:t>D</w:t>
            </w:r>
            <w:r w:rsidRPr="00D7710E">
              <w:rPr>
                <w:rFonts w:ascii="Times New Roman" w:eastAsia="Times New Roman" w:hAnsi="Times New Roman"/>
                <w:b/>
                <w:bCs/>
                <w:color w:val="000000"/>
                <w:sz w:val="25"/>
                <w:szCs w:val="25"/>
                <w:lang w:val="vi-VN"/>
              </w:rPr>
              <w:t xml:space="preserve">. TIÊU CHÍ ĐÁNH GIÁ VIỆC THU HỒI </w:t>
            </w:r>
            <w:r w:rsidRPr="00D7710E">
              <w:rPr>
                <w:rFonts w:ascii="Times New Roman" w:eastAsia="Times New Roman" w:hAnsi="Times New Roman"/>
                <w:b/>
                <w:bCs/>
                <w:color w:val="000000"/>
                <w:sz w:val="25"/>
                <w:szCs w:val="25"/>
              </w:rPr>
              <w:t xml:space="preserve">TIỀN, </w:t>
            </w:r>
            <w:r w:rsidRPr="00D7710E">
              <w:rPr>
                <w:rFonts w:ascii="Times New Roman" w:eastAsia="Times New Roman" w:hAnsi="Times New Roman"/>
                <w:b/>
                <w:bCs/>
                <w:color w:val="000000"/>
                <w:sz w:val="25"/>
                <w:szCs w:val="25"/>
                <w:lang w:val="vi-VN"/>
              </w:rPr>
              <w:t>TÀI SẢN THAM NHŨNG</w:t>
            </w:r>
          </w:p>
        </w:tc>
        <w:tc>
          <w:tcPr>
            <w:tcW w:w="850" w:type="dxa"/>
            <w:vAlign w:val="center"/>
          </w:tcPr>
          <w:p w14:paraId="48A87381" w14:textId="77777777" w:rsidR="00206E41" w:rsidRPr="00D7710E" w:rsidRDefault="00206E41" w:rsidP="00206E41">
            <w:pPr>
              <w:spacing w:before="100" w:after="100" w:line="240" w:lineRule="auto"/>
              <w:jc w:val="center"/>
              <w:rPr>
                <w:rFonts w:ascii="Times New Roman" w:eastAsia="Times New Roman" w:hAnsi="Times New Roman"/>
                <w:b/>
                <w:bCs/>
                <w:color w:val="000000"/>
                <w:sz w:val="25"/>
                <w:szCs w:val="25"/>
              </w:rPr>
            </w:pPr>
            <w:r w:rsidRPr="00D7710E">
              <w:rPr>
                <w:rFonts w:ascii="Times New Roman" w:eastAsia="Times New Roman" w:hAnsi="Times New Roman"/>
                <w:b/>
                <w:bCs/>
                <w:color w:val="000000"/>
                <w:sz w:val="25"/>
                <w:szCs w:val="25"/>
              </w:rPr>
              <w:t>10</w:t>
            </w:r>
          </w:p>
        </w:tc>
      </w:tr>
      <w:tr w:rsidR="00206E41" w:rsidRPr="00D7710E" w14:paraId="6BBE03DB" w14:textId="77777777" w:rsidTr="00D8201E">
        <w:tc>
          <w:tcPr>
            <w:tcW w:w="8789" w:type="dxa"/>
          </w:tcPr>
          <w:p w14:paraId="72D8ABEE" w14:textId="77777777" w:rsidR="00206E41" w:rsidRPr="00D7710E" w:rsidRDefault="00206E41" w:rsidP="00206E41">
            <w:pPr>
              <w:spacing w:before="100" w:after="100" w:line="240" w:lineRule="auto"/>
              <w:jc w:val="both"/>
              <w:rPr>
                <w:rFonts w:ascii="Times New Roman" w:eastAsia="Times New Roman" w:hAnsi="Times New Roman"/>
                <w:b/>
                <w:i/>
                <w:iCs/>
                <w:color w:val="000000"/>
                <w:sz w:val="25"/>
                <w:szCs w:val="25"/>
              </w:rPr>
            </w:pPr>
            <w:r w:rsidRPr="00D7710E">
              <w:rPr>
                <w:rFonts w:ascii="Times New Roman" w:hAnsi="Times New Roman"/>
                <w:b/>
                <w:color w:val="000000"/>
                <w:sz w:val="25"/>
                <w:szCs w:val="25"/>
              </w:rPr>
              <w:t xml:space="preserve">D.1. </w:t>
            </w:r>
            <w:r w:rsidRPr="00D7710E">
              <w:rPr>
                <w:rFonts w:ascii="Times New Roman" w:hAnsi="Times New Roman"/>
                <w:b/>
                <w:color w:val="000000"/>
                <w:sz w:val="25"/>
                <w:szCs w:val="25"/>
                <w:lang w:val="vi-VN"/>
              </w:rPr>
              <w:t xml:space="preserve">Kết quả thu hồi </w:t>
            </w:r>
            <w:r w:rsidRPr="00D7710E">
              <w:rPr>
                <w:rFonts w:ascii="Times New Roman" w:hAnsi="Times New Roman"/>
                <w:b/>
                <w:color w:val="000000"/>
                <w:sz w:val="25"/>
                <w:szCs w:val="25"/>
              </w:rPr>
              <w:t>tiền, tài sản tham nhũng qua công tác kiểm tra, giám sát, thanh tra, giải quyết đơn tố cáo, phản ánh</w:t>
            </w:r>
          </w:p>
        </w:tc>
        <w:tc>
          <w:tcPr>
            <w:tcW w:w="850" w:type="dxa"/>
            <w:vAlign w:val="center"/>
          </w:tcPr>
          <w:p w14:paraId="7D48C517" w14:textId="77777777" w:rsidR="00206E41" w:rsidRPr="00D7710E" w:rsidRDefault="00206E41" w:rsidP="00206E41">
            <w:pPr>
              <w:spacing w:before="100" w:after="100" w:line="240" w:lineRule="auto"/>
              <w:jc w:val="center"/>
              <w:rPr>
                <w:rFonts w:ascii="Times New Roman" w:eastAsia="Times New Roman" w:hAnsi="Times New Roman"/>
                <w:b/>
                <w:i/>
                <w:color w:val="000000"/>
                <w:sz w:val="25"/>
                <w:szCs w:val="25"/>
                <w:lang w:val="vi-VN"/>
              </w:rPr>
            </w:pPr>
            <w:r w:rsidRPr="00D7710E">
              <w:rPr>
                <w:rFonts w:ascii="Times New Roman" w:eastAsia="Times New Roman" w:hAnsi="Times New Roman"/>
                <w:b/>
                <w:color w:val="000000"/>
                <w:sz w:val="25"/>
                <w:szCs w:val="25"/>
              </w:rPr>
              <w:t>5</w:t>
            </w:r>
          </w:p>
        </w:tc>
      </w:tr>
      <w:tr w:rsidR="00206E41" w:rsidRPr="00D7710E" w14:paraId="0202900B" w14:textId="77777777" w:rsidTr="00D8201E">
        <w:tc>
          <w:tcPr>
            <w:tcW w:w="8789" w:type="dxa"/>
          </w:tcPr>
          <w:p w14:paraId="73A6D62D" w14:textId="77777777" w:rsidR="00206E41" w:rsidRPr="00D7710E" w:rsidRDefault="00206E41" w:rsidP="00206E41">
            <w:pPr>
              <w:spacing w:before="100" w:after="100" w:line="240" w:lineRule="auto"/>
              <w:jc w:val="both"/>
              <w:rPr>
                <w:rFonts w:ascii="Times New Roman" w:hAnsi="Times New Roman"/>
                <w:bCs/>
                <w:color w:val="000000"/>
                <w:sz w:val="25"/>
                <w:szCs w:val="25"/>
              </w:rPr>
            </w:pPr>
            <w:r w:rsidRPr="00D7710E">
              <w:rPr>
                <w:rFonts w:ascii="Times New Roman" w:hAnsi="Times New Roman"/>
                <w:bCs/>
                <w:color w:val="000000"/>
                <w:sz w:val="25"/>
                <w:szCs w:val="25"/>
              </w:rPr>
              <w:t xml:space="preserve">D.1.1. </w:t>
            </w:r>
            <w:r w:rsidRPr="00D7710E">
              <w:rPr>
                <w:rFonts w:ascii="Times New Roman" w:hAnsi="Times New Roman"/>
                <w:bCs/>
                <w:color w:val="000000"/>
                <w:sz w:val="25"/>
                <w:szCs w:val="25"/>
                <w:lang w:val="vi-VN"/>
              </w:rPr>
              <w:t xml:space="preserve">Kết quả thu hồi </w:t>
            </w:r>
            <w:r w:rsidRPr="00D7710E">
              <w:rPr>
                <w:rFonts w:ascii="Times New Roman" w:hAnsi="Times New Roman"/>
                <w:bCs/>
                <w:color w:val="000000"/>
                <w:sz w:val="25"/>
                <w:szCs w:val="25"/>
              </w:rPr>
              <w:t>tiền, tài sản tham nhũng qua kiểm tra, giám sát, thanh tra</w:t>
            </w:r>
          </w:p>
        </w:tc>
        <w:tc>
          <w:tcPr>
            <w:tcW w:w="850" w:type="dxa"/>
            <w:vAlign w:val="center"/>
          </w:tcPr>
          <w:p w14:paraId="627372A8" w14:textId="77777777" w:rsidR="00206E41" w:rsidRPr="00D7710E" w:rsidRDefault="00206E41" w:rsidP="00E016B8">
            <w:pPr>
              <w:spacing w:before="100" w:after="100" w:line="240" w:lineRule="auto"/>
              <w:jc w:val="right"/>
              <w:rPr>
                <w:rFonts w:ascii="Times New Roman" w:eastAsia="Times New Roman" w:hAnsi="Times New Roman"/>
                <w:bCs/>
                <w:color w:val="000000"/>
                <w:sz w:val="25"/>
                <w:szCs w:val="25"/>
              </w:rPr>
            </w:pPr>
            <w:r w:rsidRPr="00D7710E">
              <w:rPr>
                <w:rFonts w:ascii="Times New Roman" w:eastAsia="Times New Roman" w:hAnsi="Times New Roman"/>
                <w:bCs/>
                <w:color w:val="000000"/>
                <w:sz w:val="25"/>
                <w:szCs w:val="25"/>
              </w:rPr>
              <w:t>3</w:t>
            </w:r>
          </w:p>
        </w:tc>
      </w:tr>
      <w:tr w:rsidR="00206E41" w:rsidRPr="00D7710E" w14:paraId="20371350" w14:textId="77777777" w:rsidTr="00D8201E">
        <w:tc>
          <w:tcPr>
            <w:tcW w:w="8789" w:type="dxa"/>
          </w:tcPr>
          <w:p w14:paraId="375CB6E3" w14:textId="77777777" w:rsidR="00206E41" w:rsidRPr="00D7710E" w:rsidRDefault="00206E41" w:rsidP="00206E41">
            <w:pPr>
              <w:spacing w:before="100" w:after="100" w:line="240" w:lineRule="auto"/>
              <w:jc w:val="both"/>
              <w:rPr>
                <w:rFonts w:ascii="Times New Roman" w:hAnsi="Times New Roman"/>
                <w:bCs/>
                <w:color w:val="000000"/>
                <w:sz w:val="25"/>
                <w:szCs w:val="25"/>
              </w:rPr>
            </w:pPr>
            <w:bookmarkStart w:id="7" w:name="_Hlk131344824"/>
            <w:r w:rsidRPr="00D7710E">
              <w:rPr>
                <w:rFonts w:ascii="Times New Roman" w:hAnsi="Times New Roman"/>
                <w:bCs/>
                <w:color w:val="000000"/>
                <w:sz w:val="25"/>
                <w:szCs w:val="25"/>
              </w:rPr>
              <w:t xml:space="preserve">D.1.2. </w:t>
            </w:r>
            <w:r w:rsidRPr="00D7710E">
              <w:rPr>
                <w:rFonts w:ascii="Times New Roman" w:hAnsi="Times New Roman"/>
                <w:bCs/>
                <w:color w:val="000000"/>
                <w:sz w:val="25"/>
                <w:szCs w:val="25"/>
                <w:lang w:val="vi-VN"/>
              </w:rPr>
              <w:t xml:space="preserve">Kết quả thu hồi </w:t>
            </w:r>
            <w:r w:rsidRPr="00D7710E">
              <w:rPr>
                <w:rFonts w:ascii="Times New Roman" w:hAnsi="Times New Roman"/>
                <w:bCs/>
                <w:color w:val="000000"/>
                <w:sz w:val="25"/>
                <w:szCs w:val="25"/>
              </w:rPr>
              <w:t>tiền, tài sản tham nhũng qua giải quyết đơn tố cáo, phản ánh</w:t>
            </w:r>
          </w:p>
        </w:tc>
        <w:tc>
          <w:tcPr>
            <w:tcW w:w="850" w:type="dxa"/>
            <w:vAlign w:val="center"/>
          </w:tcPr>
          <w:p w14:paraId="7AE0E17B" w14:textId="77777777" w:rsidR="00206E41" w:rsidRPr="00D7710E" w:rsidRDefault="00206E41" w:rsidP="00E016B8">
            <w:pPr>
              <w:spacing w:before="100" w:after="100" w:line="240" w:lineRule="auto"/>
              <w:jc w:val="right"/>
              <w:rPr>
                <w:rFonts w:ascii="Times New Roman" w:eastAsia="Times New Roman" w:hAnsi="Times New Roman"/>
                <w:bCs/>
                <w:color w:val="000000"/>
                <w:sz w:val="25"/>
                <w:szCs w:val="25"/>
              </w:rPr>
            </w:pPr>
            <w:r w:rsidRPr="00D7710E">
              <w:rPr>
                <w:rFonts w:ascii="Times New Roman" w:eastAsia="Times New Roman" w:hAnsi="Times New Roman"/>
                <w:bCs/>
                <w:color w:val="000000"/>
                <w:sz w:val="25"/>
                <w:szCs w:val="25"/>
              </w:rPr>
              <w:t>2</w:t>
            </w:r>
          </w:p>
        </w:tc>
      </w:tr>
      <w:tr w:rsidR="00206E41" w:rsidRPr="00D7710E" w14:paraId="16231692" w14:textId="77777777" w:rsidTr="00D8201E">
        <w:tc>
          <w:tcPr>
            <w:tcW w:w="8789" w:type="dxa"/>
          </w:tcPr>
          <w:p w14:paraId="7BEC9FA1" w14:textId="77777777" w:rsidR="00206E41" w:rsidRPr="00D7710E" w:rsidRDefault="00206E41" w:rsidP="00206E41">
            <w:pPr>
              <w:spacing w:before="100" w:after="100" w:line="240" w:lineRule="auto"/>
              <w:jc w:val="both"/>
              <w:rPr>
                <w:rFonts w:ascii="Times New Roman" w:eastAsia="Times New Roman" w:hAnsi="Times New Roman"/>
                <w:b/>
                <w:bCs/>
                <w:i/>
                <w:iCs/>
                <w:color w:val="000000"/>
                <w:sz w:val="25"/>
                <w:szCs w:val="25"/>
              </w:rPr>
            </w:pPr>
            <w:r w:rsidRPr="00D7710E">
              <w:rPr>
                <w:rFonts w:ascii="Times New Roman" w:eastAsia="Times New Roman" w:hAnsi="Times New Roman"/>
                <w:b/>
                <w:bCs/>
                <w:color w:val="000000"/>
                <w:sz w:val="25"/>
                <w:szCs w:val="25"/>
              </w:rPr>
              <w:t>D.2. Kết quả thu hồi tiền, tài sản tham nhũng qua công tác điều tra, truy tố, xét xử, thi hành án</w:t>
            </w:r>
          </w:p>
        </w:tc>
        <w:tc>
          <w:tcPr>
            <w:tcW w:w="850" w:type="dxa"/>
            <w:vAlign w:val="center"/>
          </w:tcPr>
          <w:p w14:paraId="3FB4CCD6" w14:textId="77777777" w:rsidR="00206E41" w:rsidRPr="00D7710E" w:rsidRDefault="00206E41" w:rsidP="00206E41">
            <w:pPr>
              <w:spacing w:before="100" w:after="100" w:line="240" w:lineRule="auto"/>
              <w:jc w:val="center"/>
              <w:rPr>
                <w:rFonts w:ascii="Times New Roman" w:eastAsia="Times New Roman" w:hAnsi="Times New Roman"/>
                <w:b/>
                <w:bCs/>
                <w:i/>
                <w:color w:val="000000"/>
                <w:sz w:val="25"/>
                <w:szCs w:val="25"/>
                <w:lang w:val="vi-VN"/>
              </w:rPr>
            </w:pPr>
            <w:r w:rsidRPr="00D7710E">
              <w:rPr>
                <w:rFonts w:ascii="Times New Roman" w:eastAsia="Times New Roman" w:hAnsi="Times New Roman"/>
                <w:b/>
                <w:bCs/>
                <w:color w:val="000000"/>
                <w:sz w:val="25"/>
                <w:szCs w:val="25"/>
              </w:rPr>
              <w:t>5</w:t>
            </w:r>
          </w:p>
        </w:tc>
      </w:tr>
      <w:tr w:rsidR="00206E41" w:rsidRPr="00D7710E" w14:paraId="72367210" w14:textId="77777777" w:rsidTr="00D8201E">
        <w:tc>
          <w:tcPr>
            <w:tcW w:w="8789" w:type="dxa"/>
          </w:tcPr>
          <w:p w14:paraId="5B2596EF" w14:textId="77777777" w:rsidR="00206E41" w:rsidRPr="00D7710E" w:rsidRDefault="00206E41" w:rsidP="00206E41">
            <w:pPr>
              <w:spacing w:before="100" w:after="100" w:line="240" w:lineRule="auto"/>
              <w:jc w:val="both"/>
              <w:rPr>
                <w:rFonts w:ascii="Times New Roman" w:eastAsia="Times New Roman" w:hAnsi="Times New Roman"/>
                <w:color w:val="000000"/>
                <w:sz w:val="25"/>
                <w:szCs w:val="25"/>
              </w:rPr>
            </w:pPr>
            <w:r w:rsidRPr="00D7710E">
              <w:rPr>
                <w:rFonts w:ascii="Times New Roman" w:eastAsia="Times New Roman" w:hAnsi="Times New Roman"/>
                <w:color w:val="000000"/>
                <w:sz w:val="25"/>
                <w:szCs w:val="25"/>
              </w:rPr>
              <w:t>D.2.1. Kết quả thu hồi tiền, tài sản tham nhũng qua công tác điều tra, truy tố, xét xử</w:t>
            </w:r>
          </w:p>
        </w:tc>
        <w:tc>
          <w:tcPr>
            <w:tcW w:w="850" w:type="dxa"/>
            <w:vAlign w:val="center"/>
          </w:tcPr>
          <w:p w14:paraId="4C1C3BFF" w14:textId="77777777" w:rsidR="00206E41" w:rsidRPr="00D7710E" w:rsidRDefault="00206E41" w:rsidP="00E016B8">
            <w:pPr>
              <w:spacing w:before="100" w:after="100" w:line="240" w:lineRule="auto"/>
              <w:jc w:val="right"/>
              <w:rPr>
                <w:rFonts w:ascii="Times New Roman" w:eastAsia="Times New Roman" w:hAnsi="Times New Roman"/>
                <w:color w:val="000000"/>
                <w:sz w:val="25"/>
                <w:szCs w:val="25"/>
              </w:rPr>
            </w:pPr>
            <w:r w:rsidRPr="00D7710E">
              <w:rPr>
                <w:rFonts w:ascii="Times New Roman" w:eastAsia="Times New Roman" w:hAnsi="Times New Roman"/>
                <w:color w:val="000000"/>
                <w:sz w:val="25"/>
                <w:szCs w:val="25"/>
              </w:rPr>
              <w:t>2,5</w:t>
            </w:r>
          </w:p>
        </w:tc>
      </w:tr>
      <w:tr w:rsidR="00206E41" w:rsidRPr="00D7710E" w14:paraId="2009D490" w14:textId="77777777" w:rsidTr="00D8201E">
        <w:tc>
          <w:tcPr>
            <w:tcW w:w="8789" w:type="dxa"/>
          </w:tcPr>
          <w:p w14:paraId="2DC2B425" w14:textId="77777777" w:rsidR="00206E41" w:rsidRPr="00D7710E" w:rsidRDefault="00206E41" w:rsidP="00206E41">
            <w:pPr>
              <w:spacing w:before="100" w:after="100" w:line="240" w:lineRule="auto"/>
              <w:jc w:val="both"/>
              <w:rPr>
                <w:rFonts w:ascii="Times New Roman" w:eastAsia="Times New Roman" w:hAnsi="Times New Roman"/>
                <w:color w:val="000000"/>
                <w:sz w:val="25"/>
                <w:szCs w:val="25"/>
              </w:rPr>
            </w:pPr>
            <w:r w:rsidRPr="00D7710E">
              <w:rPr>
                <w:rFonts w:ascii="Times New Roman" w:eastAsia="Times New Roman" w:hAnsi="Times New Roman"/>
                <w:color w:val="000000"/>
                <w:sz w:val="25"/>
                <w:szCs w:val="25"/>
              </w:rPr>
              <w:t>D.2.2. Kết quả thu hồi tiền, tài sản tham nhũng qua công tác thi hành án</w:t>
            </w:r>
          </w:p>
        </w:tc>
        <w:tc>
          <w:tcPr>
            <w:tcW w:w="850" w:type="dxa"/>
            <w:vAlign w:val="center"/>
          </w:tcPr>
          <w:p w14:paraId="2185AB50" w14:textId="77777777" w:rsidR="00206E41" w:rsidRPr="00D7710E" w:rsidRDefault="00206E41" w:rsidP="00E016B8">
            <w:pPr>
              <w:spacing w:before="100" w:after="100" w:line="240" w:lineRule="auto"/>
              <w:jc w:val="right"/>
              <w:rPr>
                <w:rFonts w:ascii="Times New Roman" w:eastAsia="Times New Roman" w:hAnsi="Times New Roman"/>
                <w:color w:val="000000"/>
                <w:sz w:val="25"/>
                <w:szCs w:val="25"/>
              </w:rPr>
            </w:pPr>
            <w:r w:rsidRPr="00D7710E">
              <w:rPr>
                <w:rFonts w:ascii="Times New Roman" w:eastAsia="Times New Roman" w:hAnsi="Times New Roman"/>
                <w:color w:val="000000"/>
                <w:sz w:val="25"/>
                <w:szCs w:val="25"/>
              </w:rPr>
              <w:t>2,5</w:t>
            </w:r>
          </w:p>
        </w:tc>
      </w:tr>
      <w:tr w:rsidR="00657ACA" w:rsidRPr="00D7710E" w14:paraId="7EC19FC9" w14:textId="77777777" w:rsidTr="00D8201E">
        <w:tc>
          <w:tcPr>
            <w:tcW w:w="8789" w:type="dxa"/>
          </w:tcPr>
          <w:p w14:paraId="624FBC3B" w14:textId="2FA93C44" w:rsidR="00657ACA" w:rsidRPr="00D7710E" w:rsidRDefault="00CD0A71" w:rsidP="00206E41">
            <w:pPr>
              <w:spacing w:before="100" w:after="100" w:line="240" w:lineRule="auto"/>
              <w:jc w:val="both"/>
              <w:rPr>
                <w:rFonts w:ascii="Times New Roman" w:eastAsia="Times New Roman" w:hAnsi="Times New Roman"/>
                <w:b/>
                <w:bCs/>
                <w:color w:val="000000"/>
                <w:sz w:val="25"/>
                <w:szCs w:val="25"/>
              </w:rPr>
            </w:pPr>
            <w:r w:rsidRPr="00D7710E">
              <w:rPr>
                <w:rFonts w:ascii="Times New Roman" w:eastAsia="Times New Roman" w:hAnsi="Times New Roman"/>
                <w:b/>
                <w:bCs/>
                <w:color w:val="000000"/>
                <w:sz w:val="25"/>
                <w:szCs w:val="25"/>
              </w:rPr>
              <w:t xml:space="preserve">Đ. </w:t>
            </w:r>
            <w:r w:rsidR="00CD73D7" w:rsidRPr="00D7710E">
              <w:rPr>
                <w:rFonts w:ascii="Times New Roman" w:eastAsia="Times New Roman" w:hAnsi="Times New Roman"/>
                <w:b/>
                <w:bCs/>
                <w:color w:val="000000"/>
                <w:sz w:val="25"/>
                <w:szCs w:val="25"/>
              </w:rPr>
              <w:t>TRỪ</w:t>
            </w:r>
            <w:r w:rsidR="0001155B" w:rsidRPr="00D7710E">
              <w:rPr>
                <w:rFonts w:ascii="Times New Roman" w:eastAsia="Times New Roman" w:hAnsi="Times New Roman"/>
                <w:b/>
                <w:bCs/>
                <w:color w:val="000000"/>
                <w:sz w:val="25"/>
                <w:szCs w:val="25"/>
              </w:rPr>
              <w:t xml:space="preserve"> ĐIỂM CÔNG TÁC PCTN</w:t>
            </w:r>
            <w:r w:rsidR="007444A4" w:rsidRPr="00D7710E">
              <w:rPr>
                <w:rFonts w:ascii="Times New Roman" w:eastAsia="Times New Roman" w:hAnsi="Times New Roman"/>
                <w:b/>
                <w:bCs/>
                <w:color w:val="000000"/>
                <w:sz w:val="25"/>
                <w:szCs w:val="25"/>
              </w:rPr>
              <w:t xml:space="preserve"> NĂM 2024</w:t>
            </w:r>
          </w:p>
        </w:tc>
        <w:tc>
          <w:tcPr>
            <w:tcW w:w="850" w:type="dxa"/>
            <w:vAlign w:val="center"/>
          </w:tcPr>
          <w:p w14:paraId="27F50B5C" w14:textId="3AF12AB2" w:rsidR="00657ACA" w:rsidRPr="00D7710E" w:rsidRDefault="007444A4" w:rsidP="00206E41">
            <w:pPr>
              <w:spacing w:before="100" w:after="100" w:line="240" w:lineRule="auto"/>
              <w:jc w:val="center"/>
              <w:rPr>
                <w:rFonts w:ascii="Times New Roman" w:eastAsia="Times New Roman" w:hAnsi="Times New Roman"/>
                <w:b/>
                <w:bCs/>
                <w:color w:val="000000"/>
                <w:sz w:val="25"/>
                <w:szCs w:val="25"/>
              </w:rPr>
            </w:pPr>
            <w:r w:rsidRPr="00D7710E">
              <w:rPr>
                <w:rFonts w:ascii="Times New Roman" w:eastAsia="Times New Roman" w:hAnsi="Times New Roman"/>
                <w:b/>
                <w:bCs/>
                <w:color w:val="000000"/>
                <w:sz w:val="25"/>
                <w:szCs w:val="25"/>
              </w:rPr>
              <w:t xml:space="preserve">- </w:t>
            </w:r>
            <w:r w:rsidR="0001155B" w:rsidRPr="00D7710E">
              <w:rPr>
                <w:rFonts w:ascii="Times New Roman" w:eastAsia="Times New Roman" w:hAnsi="Times New Roman"/>
                <w:b/>
                <w:bCs/>
                <w:color w:val="000000"/>
                <w:sz w:val="25"/>
                <w:szCs w:val="25"/>
              </w:rPr>
              <w:t>10</w:t>
            </w:r>
          </w:p>
        </w:tc>
      </w:tr>
      <w:tr w:rsidR="00D8201E" w:rsidRPr="00D7710E" w14:paraId="066BE31C" w14:textId="77777777" w:rsidTr="00D8201E">
        <w:tc>
          <w:tcPr>
            <w:tcW w:w="8789" w:type="dxa"/>
          </w:tcPr>
          <w:p w14:paraId="76DA34F3" w14:textId="0B271AC7" w:rsidR="00CD73D7" w:rsidRPr="00D7710E" w:rsidRDefault="00CD0A71" w:rsidP="00CD73D7">
            <w:pPr>
              <w:spacing w:before="100" w:after="100" w:line="240" w:lineRule="auto"/>
              <w:jc w:val="both"/>
              <w:rPr>
                <w:rFonts w:ascii="Times New Roman" w:eastAsia="Times New Roman" w:hAnsi="Times New Roman"/>
                <w:sz w:val="25"/>
                <w:szCs w:val="25"/>
              </w:rPr>
            </w:pPr>
            <w:r w:rsidRPr="00D7710E">
              <w:rPr>
                <w:rFonts w:ascii="Times New Roman" w:eastAsia="Times New Roman" w:hAnsi="Times New Roman"/>
                <w:bCs/>
                <w:iCs/>
                <w:sz w:val="25"/>
                <w:szCs w:val="25"/>
              </w:rPr>
              <w:t>TĐ</w:t>
            </w:r>
            <w:r w:rsidR="00CD73D7" w:rsidRPr="00D7710E">
              <w:rPr>
                <w:rFonts w:ascii="Times New Roman" w:eastAsia="Times New Roman" w:hAnsi="Times New Roman"/>
                <w:bCs/>
                <w:iCs/>
                <w:sz w:val="25"/>
                <w:szCs w:val="25"/>
              </w:rPr>
              <w:t>.</w:t>
            </w:r>
            <w:r w:rsidRPr="00D7710E">
              <w:rPr>
                <w:rFonts w:ascii="Times New Roman" w:eastAsia="Times New Roman" w:hAnsi="Times New Roman"/>
                <w:bCs/>
                <w:iCs/>
                <w:sz w:val="25"/>
                <w:szCs w:val="25"/>
              </w:rPr>
              <w:t>1</w:t>
            </w:r>
            <w:r w:rsidR="00CD73D7" w:rsidRPr="00D7710E">
              <w:rPr>
                <w:rFonts w:ascii="Times New Roman" w:eastAsia="Times New Roman" w:hAnsi="Times New Roman"/>
                <w:bCs/>
                <w:iCs/>
                <w:sz w:val="25"/>
                <w:szCs w:val="25"/>
              </w:rPr>
              <w:t xml:space="preserve">. Việc chậm nộp báo cáo tự đánh giá công tác PCTN năm 2024 </w:t>
            </w:r>
          </w:p>
        </w:tc>
        <w:tc>
          <w:tcPr>
            <w:tcW w:w="850" w:type="dxa"/>
            <w:vAlign w:val="center"/>
          </w:tcPr>
          <w:p w14:paraId="2C2E4723" w14:textId="18188400" w:rsidR="00CD73D7" w:rsidRPr="00D7710E" w:rsidRDefault="00CD73D7" w:rsidP="00E016B8">
            <w:pPr>
              <w:spacing w:before="100" w:after="100" w:line="240" w:lineRule="auto"/>
              <w:jc w:val="right"/>
              <w:rPr>
                <w:rFonts w:ascii="Times New Roman" w:eastAsia="Times New Roman" w:hAnsi="Times New Roman"/>
                <w:sz w:val="25"/>
                <w:szCs w:val="25"/>
              </w:rPr>
            </w:pPr>
            <w:r w:rsidRPr="00D7710E">
              <w:rPr>
                <w:rFonts w:ascii="Times New Roman" w:eastAsia="Times New Roman" w:hAnsi="Times New Roman"/>
                <w:sz w:val="25"/>
                <w:szCs w:val="25"/>
              </w:rPr>
              <w:t>-</w:t>
            </w:r>
            <w:r w:rsidR="00B9680D" w:rsidRPr="00D7710E">
              <w:rPr>
                <w:rFonts w:ascii="Times New Roman" w:eastAsia="Times New Roman" w:hAnsi="Times New Roman"/>
                <w:sz w:val="25"/>
                <w:szCs w:val="25"/>
              </w:rPr>
              <w:t>2</w:t>
            </w:r>
          </w:p>
        </w:tc>
      </w:tr>
      <w:tr w:rsidR="00D8201E" w:rsidRPr="00D7710E" w14:paraId="06FE24AB" w14:textId="77777777" w:rsidTr="00D8201E">
        <w:tc>
          <w:tcPr>
            <w:tcW w:w="8789" w:type="dxa"/>
          </w:tcPr>
          <w:p w14:paraId="1DFE540A" w14:textId="5067A3A4" w:rsidR="00CD73D7" w:rsidRPr="00D7710E" w:rsidRDefault="00CD0A71" w:rsidP="00CD73D7">
            <w:pPr>
              <w:spacing w:before="100" w:after="100" w:line="240" w:lineRule="auto"/>
              <w:jc w:val="both"/>
              <w:rPr>
                <w:rFonts w:ascii="Times New Roman" w:eastAsia="Times New Roman" w:hAnsi="Times New Roman"/>
                <w:sz w:val="25"/>
                <w:szCs w:val="25"/>
              </w:rPr>
            </w:pPr>
            <w:r w:rsidRPr="00D7710E">
              <w:rPr>
                <w:rFonts w:ascii="Times New Roman" w:eastAsia="Times New Roman" w:hAnsi="Times New Roman"/>
                <w:bCs/>
                <w:sz w:val="25"/>
                <w:szCs w:val="25"/>
              </w:rPr>
              <w:t>TĐ</w:t>
            </w:r>
            <w:r w:rsidR="00CD73D7" w:rsidRPr="00D7710E">
              <w:rPr>
                <w:rFonts w:ascii="Times New Roman" w:eastAsia="Times New Roman" w:hAnsi="Times New Roman"/>
                <w:bCs/>
                <w:sz w:val="25"/>
                <w:szCs w:val="25"/>
              </w:rPr>
              <w:t>.2. Năm 2024, Tổ chức cấp tỉnh bị kỷ luật do để xảy ra tham nhũng, tiêu cực</w:t>
            </w:r>
          </w:p>
        </w:tc>
        <w:tc>
          <w:tcPr>
            <w:tcW w:w="850" w:type="dxa"/>
            <w:vAlign w:val="center"/>
          </w:tcPr>
          <w:p w14:paraId="40EAB3BD" w14:textId="1B1D8AF9" w:rsidR="00CD73D7" w:rsidRPr="00D7710E" w:rsidRDefault="00CD73D7" w:rsidP="00E016B8">
            <w:pPr>
              <w:spacing w:before="100" w:after="100" w:line="240" w:lineRule="auto"/>
              <w:jc w:val="right"/>
              <w:rPr>
                <w:rFonts w:ascii="Times New Roman" w:eastAsia="Times New Roman" w:hAnsi="Times New Roman"/>
                <w:sz w:val="25"/>
                <w:szCs w:val="25"/>
              </w:rPr>
            </w:pPr>
            <w:r w:rsidRPr="00D7710E">
              <w:rPr>
                <w:rFonts w:ascii="Times New Roman" w:eastAsia="Times New Roman" w:hAnsi="Times New Roman"/>
                <w:bCs/>
                <w:sz w:val="25"/>
                <w:szCs w:val="25"/>
              </w:rPr>
              <w:t>-</w:t>
            </w:r>
            <w:r w:rsidR="007444A4" w:rsidRPr="00D7710E">
              <w:rPr>
                <w:rFonts w:ascii="Times New Roman" w:eastAsia="Times New Roman" w:hAnsi="Times New Roman"/>
                <w:bCs/>
                <w:sz w:val="25"/>
                <w:szCs w:val="25"/>
              </w:rPr>
              <w:t>4</w:t>
            </w:r>
          </w:p>
        </w:tc>
      </w:tr>
      <w:tr w:rsidR="00D8201E" w:rsidRPr="00D8201E" w14:paraId="5891D06D" w14:textId="77777777" w:rsidTr="00D8201E">
        <w:tc>
          <w:tcPr>
            <w:tcW w:w="8789" w:type="dxa"/>
          </w:tcPr>
          <w:p w14:paraId="52E0EB18" w14:textId="4F20B755" w:rsidR="00CD73D7" w:rsidRPr="00D7710E" w:rsidRDefault="00CD0A71" w:rsidP="00CD73D7">
            <w:pPr>
              <w:spacing w:before="100" w:after="100" w:line="240" w:lineRule="auto"/>
              <w:jc w:val="both"/>
              <w:rPr>
                <w:rFonts w:ascii="Times New Roman" w:eastAsia="Times New Roman" w:hAnsi="Times New Roman"/>
                <w:sz w:val="25"/>
                <w:szCs w:val="25"/>
              </w:rPr>
            </w:pPr>
            <w:r w:rsidRPr="00D7710E">
              <w:rPr>
                <w:rFonts w:ascii="Times New Roman" w:eastAsia="Times New Roman" w:hAnsi="Times New Roman"/>
                <w:bCs/>
                <w:sz w:val="25"/>
                <w:szCs w:val="25"/>
              </w:rPr>
              <w:t>TĐ</w:t>
            </w:r>
            <w:r w:rsidR="00CD73D7" w:rsidRPr="00D7710E">
              <w:rPr>
                <w:rFonts w:ascii="Times New Roman" w:eastAsia="Times New Roman" w:hAnsi="Times New Roman"/>
                <w:bCs/>
                <w:sz w:val="25"/>
                <w:szCs w:val="25"/>
              </w:rPr>
              <w:t>.</w:t>
            </w:r>
            <w:r w:rsidRPr="00D7710E">
              <w:rPr>
                <w:rFonts w:ascii="Times New Roman" w:eastAsia="Times New Roman" w:hAnsi="Times New Roman"/>
                <w:bCs/>
                <w:sz w:val="25"/>
                <w:szCs w:val="25"/>
              </w:rPr>
              <w:t>3.</w:t>
            </w:r>
            <w:r w:rsidR="00CD73D7" w:rsidRPr="00D7710E">
              <w:rPr>
                <w:rFonts w:ascii="Times New Roman" w:eastAsia="Times New Roman" w:hAnsi="Times New Roman"/>
                <w:bCs/>
                <w:sz w:val="25"/>
                <w:szCs w:val="25"/>
              </w:rPr>
              <w:t xml:space="preserve"> Năm 2024, Người đứng đầu, cấp phó của người đứng đầu cấp tỉnh bị xử lý do để xảy ra tham nhũng, tiêu cực.</w:t>
            </w:r>
          </w:p>
        </w:tc>
        <w:tc>
          <w:tcPr>
            <w:tcW w:w="850" w:type="dxa"/>
            <w:vAlign w:val="center"/>
          </w:tcPr>
          <w:p w14:paraId="19A7E1E5" w14:textId="658696D0" w:rsidR="00CD73D7" w:rsidRPr="00D8201E" w:rsidRDefault="00CD73D7" w:rsidP="00E016B8">
            <w:pPr>
              <w:spacing w:before="100" w:after="100" w:line="240" w:lineRule="auto"/>
              <w:jc w:val="right"/>
              <w:rPr>
                <w:rFonts w:ascii="Times New Roman" w:eastAsia="Times New Roman" w:hAnsi="Times New Roman"/>
                <w:sz w:val="25"/>
                <w:szCs w:val="25"/>
              </w:rPr>
            </w:pPr>
            <w:r w:rsidRPr="00D7710E">
              <w:rPr>
                <w:rFonts w:ascii="Times New Roman" w:eastAsia="Times New Roman" w:hAnsi="Times New Roman"/>
                <w:bCs/>
                <w:sz w:val="25"/>
                <w:szCs w:val="25"/>
              </w:rPr>
              <w:t>-4</w:t>
            </w:r>
          </w:p>
        </w:tc>
      </w:tr>
      <w:bookmarkEnd w:id="7"/>
    </w:tbl>
    <w:p w14:paraId="342C4A24" w14:textId="77777777" w:rsidR="00866EEE" w:rsidRPr="00FE66D4" w:rsidRDefault="00866EEE">
      <w:pPr>
        <w:rPr>
          <w:rFonts w:ascii="Times New Roman" w:hAnsi="Times New Roman"/>
          <w:sz w:val="27"/>
          <w:szCs w:val="27"/>
        </w:rPr>
      </w:pPr>
    </w:p>
    <w:sectPr w:rsidR="00866EEE" w:rsidRPr="00FE66D4" w:rsidSect="00D136AC">
      <w:pgSz w:w="11907" w:h="16840" w:code="9"/>
      <w:pgMar w:top="993" w:right="737" w:bottom="851" w:left="737" w:header="510" w:footer="51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71B1"/>
    <w:rsid w:val="0001155B"/>
    <w:rsid w:val="000153D3"/>
    <w:rsid w:val="0002085F"/>
    <w:rsid w:val="0002273B"/>
    <w:rsid w:val="0003441B"/>
    <w:rsid w:val="0004011E"/>
    <w:rsid w:val="00050CBE"/>
    <w:rsid w:val="000552C4"/>
    <w:rsid w:val="0006223F"/>
    <w:rsid w:val="000658AE"/>
    <w:rsid w:val="00071A2C"/>
    <w:rsid w:val="00072B49"/>
    <w:rsid w:val="00076BE7"/>
    <w:rsid w:val="00080699"/>
    <w:rsid w:val="00084B80"/>
    <w:rsid w:val="00085644"/>
    <w:rsid w:val="00086365"/>
    <w:rsid w:val="000A5AE2"/>
    <w:rsid w:val="000A7752"/>
    <w:rsid w:val="000B26A2"/>
    <w:rsid w:val="000B3FD1"/>
    <w:rsid w:val="000D35F3"/>
    <w:rsid w:val="000D39B2"/>
    <w:rsid w:val="000E037A"/>
    <w:rsid w:val="000E03A6"/>
    <w:rsid w:val="000F0669"/>
    <w:rsid w:val="000F0C74"/>
    <w:rsid w:val="000F5318"/>
    <w:rsid w:val="000F54D0"/>
    <w:rsid w:val="000F6CA9"/>
    <w:rsid w:val="00115147"/>
    <w:rsid w:val="00120C9C"/>
    <w:rsid w:val="001235D2"/>
    <w:rsid w:val="00124BB3"/>
    <w:rsid w:val="00134433"/>
    <w:rsid w:val="001360A8"/>
    <w:rsid w:val="00156279"/>
    <w:rsid w:val="00162D1C"/>
    <w:rsid w:val="0017075D"/>
    <w:rsid w:val="00170AFA"/>
    <w:rsid w:val="00172D3E"/>
    <w:rsid w:val="001A7F04"/>
    <w:rsid w:val="001B3385"/>
    <w:rsid w:val="001B5A79"/>
    <w:rsid w:val="001C577F"/>
    <w:rsid w:val="001D48AD"/>
    <w:rsid w:val="001E6614"/>
    <w:rsid w:val="00206E41"/>
    <w:rsid w:val="00206E9B"/>
    <w:rsid w:val="00215636"/>
    <w:rsid w:val="00243700"/>
    <w:rsid w:val="002512E5"/>
    <w:rsid w:val="00261D2F"/>
    <w:rsid w:val="00262C64"/>
    <w:rsid w:val="002767A4"/>
    <w:rsid w:val="002827F0"/>
    <w:rsid w:val="0028534F"/>
    <w:rsid w:val="002938E8"/>
    <w:rsid w:val="0029394C"/>
    <w:rsid w:val="00297159"/>
    <w:rsid w:val="002A3D49"/>
    <w:rsid w:val="002B78BB"/>
    <w:rsid w:val="002C022C"/>
    <w:rsid w:val="002C06E1"/>
    <w:rsid w:val="002C1C56"/>
    <w:rsid w:val="002C42C7"/>
    <w:rsid w:val="002C75D0"/>
    <w:rsid w:val="002D338F"/>
    <w:rsid w:val="002D6C19"/>
    <w:rsid w:val="002E1CDB"/>
    <w:rsid w:val="002F23D4"/>
    <w:rsid w:val="00302301"/>
    <w:rsid w:val="0031069E"/>
    <w:rsid w:val="0031200B"/>
    <w:rsid w:val="003129F2"/>
    <w:rsid w:val="003141D5"/>
    <w:rsid w:val="003214AE"/>
    <w:rsid w:val="003428B0"/>
    <w:rsid w:val="003510D5"/>
    <w:rsid w:val="00356B18"/>
    <w:rsid w:val="003840ED"/>
    <w:rsid w:val="003845E5"/>
    <w:rsid w:val="003848B3"/>
    <w:rsid w:val="0038731C"/>
    <w:rsid w:val="0039566B"/>
    <w:rsid w:val="003A28A2"/>
    <w:rsid w:val="003A46C1"/>
    <w:rsid w:val="003B1840"/>
    <w:rsid w:val="003D0995"/>
    <w:rsid w:val="003D51AC"/>
    <w:rsid w:val="003D6EED"/>
    <w:rsid w:val="003D7E1F"/>
    <w:rsid w:val="003E10AB"/>
    <w:rsid w:val="003E339E"/>
    <w:rsid w:val="003F0505"/>
    <w:rsid w:val="003F1A13"/>
    <w:rsid w:val="003F1A29"/>
    <w:rsid w:val="003F41BE"/>
    <w:rsid w:val="004004EE"/>
    <w:rsid w:val="00420E61"/>
    <w:rsid w:val="00427C53"/>
    <w:rsid w:val="00433E98"/>
    <w:rsid w:val="004601E8"/>
    <w:rsid w:val="004625FC"/>
    <w:rsid w:val="00463063"/>
    <w:rsid w:val="004639EF"/>
    <w:rsid w:val="00463FC8"/>
    <w:rsid w:val="00467F21"/>
    <w:rsid w:val="004748D7"/>
    <w:rsid w:val="004817F6"/>
    <w:rsid w:val="00483712"/>
    <w:rsid w:val="00494B54"/>
    <w:rsid w:val="00496138"/>
    <w:rsid w:val="004978C4"/>
    <w:rsid w:val="004A2CF2"/>
    <w:rsid w:val="004A5763"/>
    <w:rsid w:val="004A5D2E"/>
    <w:rsid w:val="004A610D"/>
    <w:rsid w:val="004B2444"/>
    <w:rsid w:val="004B3A90"/>
    <w:rsid w:val="004B7D18"/>
    <w:rsid w:val="004C05A3"/>
    <w:rsid w:val="004D123E"/>
    <w:rsid w:val="004D24F4"/>
    <w:rsid w:val="004D274C"/>
    <w:rsid w:val="004D4CFF"/>
    <w:rsid w:val="004D7552"/>
    <w:rsid w:val="004E52F4"/>
    <w:rsid w:val="004F58E9"/>
    <w:rsid w:val="00502483"/>
    <w:rsid w:val="005038C2"/>
    <w:rsid w:val="00506924"/>
    <w:rsid w:val="0051391D"/>
    <w:rsid w:val="00513B52"/>
    <w:rsid w:val="005159CA"/>
    <w:rsid w:val="00535852"/>
    <w:rsid w:val="0053784B"/>
    <w:rsid w:val="0054352B"/>
    <w:rsid w:val="00544C3E"/>
    <w:rsid w:val="005450FD"/>
    <w:rsid w:val="00545B87"/>
    <w:rsid w:val="00547230"/>
    <w:rsid w:val="005538BD"/>
    <w:rsid w:val="00554BB4"/>
    <w:rsid w:val="00557684"/>
    <w:rsid w:val="00570D78"/>
    <w:rsid w:val="00570DFD"/>
    <w:rsid w:val="00572B1E"/>
    <w:rsid w:val="005753F2"/>
    <w:rsid w:val="005A1FFB"/>
    <w:rsid w:val="005A2E0A"/>
    <w:rsid w:val="005A3385"/>
    <w:rsid w:val="005B13E8"/>
    <w:rsid w:val="005B7705"/>
    <w:rsid w:val="005C78B2"/>
    <w:rsid w:val="005E2214"/>
    <w:rsid w:val="005F0E6C"/>
    <w:rsid w:val="005F33DA"/>
    <w:rsid w:val="005F72B4"/>
    <w:rsid w:val="00607765"/>
    <w:rsid w:val="00610A2C"/>
    <w:rsid w:val="00613BD7"/>
    <w:rsid w:val="00616C99"/>
    <w:rsid w:val="006271AB"/>
    <w:rsid w:val="0063293C"/>
    <w:rsid w:val="006344A9"/>
    <w:rsid w:val="0065015E"/>
    <w:rsid w:val="00656221"/>
    <w:rsid w:val="00656AEA"/>
    <w:rsid w:val="00657A05"/>
    <w:rsid w:val="00657ACA"/>
    <w:rsid w:val="0066669C"/>
    <w:rsid w:val="00666D5E"/>
    <w:rsid w:val="00670C2E"/>
    <w:rsid w:val="00675639"/>
    <w:rsid w:val="00675E28"/>
    <w:rsid w:val="0067774F"/>
    <w:rsid w:val="00682463"/>
    <w:rsid w:val="006836EB"/>
    <w:rsid w:val="00686AA9"/>
    <w:rsid w:val="00687FE7"/>
    <w:rsid w:val="006A3CC1"/>
    <w:rsid w:val="006A78E4"/>
    <w:rsid w:val="006B1A48"/>
    <w:rsid w:val="006B434C"/>
    <w:rsid w:val="006C7179"/>
    <w:rsid w:val="006D18D6"/>
    <w:rsid w:val="006D271B"/>
    <w:rsid w:val="006D4840"/>
    <w:rsid w:val="006E1050"/>
    <w:rsid w:val="006F3EAD"/>
    <w:rsid w:val="007176B5"/>
    <w:rsid w:val="00724A86"/>
    <w:rsid w:val="007444A4"/>
    <w:rsid w:val="00751F5D"/>
    <w:rsid w:val="00753E93"/>
    <w:rsid w:val="00754646"/>
    <w:rsid w:val="0076127A"/>
    <w:rsid w:val="00774156"/>
    <w:rsid w:val="00774D11"/>
    <w:rsid w:val="007867F5"/>
    <w:rsid w:val="007874DA"/>
    <w:rsid w:val="00793AAA"/>
    <w:rsid w:val="007C1DF7"/>
    <w:rsid w:val="007E3979"/>
    <w:rsid w:val="008015B0"/>
    <w:rsid w:val="00810CB4"/>
    <w:rsid w:val="00823FA6"/>
    <w:rsid w:val="00827149"/>
    <w:rsid w:val="00830B90"/>
    <w:rsid w:val="00833B4C"/>
    <w:rsid w:val="008430C6"/>
    <w:rsid w:val="00860445"/>
    <w:rsid w:val="00860C5B"/>
    <w:rsid w:val="00866EEE"/>
    <w:rsid w:val="008918D1"/>
    <w:rsid w:val="00891B20"/>
    <w:rsid w:val="00893D27"/>
    <w:rsid w:val="00894B66"/>
    <w:rsid w:val="008A4A59"/>
    <w:rsid w:val="008A66C8"/>
    <w:rsid w:val="008B2EF6"/>
    <w:rsid w:val="008B4529"/>
    <w:rsid w:val="008B598D"/>
    <w:rsid w:val="008C74C1"/>
    <w:rsid w:val="008C7E98"/>
    <w:rsid w:val="008D3DF5"/>
    <w:rsid w:val="008D6044"/>
    <w:rsid w:val="008E5940"/>
    <w:rsid w:val="008F3498"/>
    <w:rsid w:val="008F493D"/>
    <w:rsid w:val="0090531D"/>
    <w:rsid w:val="0092147F"/>
    <w:rsid w:val="00930E9B"/>
    <w:rsid w:val="0093111C"/>
    <w:rsid w:val="00940899"/>
    <w:rsid w:val="00944485"/>
    <w:rsid w:val="00952E47"/>
    <w:rsid w:val="00954161"/>
    <w:rsid w:val="009558E8"/>
    <w:rsid w:val="00956A5C"/>
    <w:rsid w:val="00962858"/>
    <w:rsid w:val="00970761"/>
    <w:rsid w:val="00975DFF"/>
    <w:rsid w:val="00977B56"/>
    <w:rsid w:val="009814BB"/>
    <w:rsid w:val="009926B0"/>
    <w:rsid w:val="009B0A2C"/>
    <w:rsid w:val="009B1752"/>
    <w:rsid w:val="009B477E"/>
    <w:rsid w:val="009B5AA4"/>
    <w:rsid w:val="009C1BBF"/>
    <w:rsid w:val="009C6AE8"/>
    <w:rsid w:val="009D482A"/>
    <w:rsid w:val="009D660B"/>
    <w:rsid w:val="009D7E3A"/>
    <w:rsid w:val="009E13C2"/>
    <w:rsid w:val="009F433D"/>
    <w:rsid w:val="009F4DC6"/>
    <w:rsid w:val="00A04058"/>
    <w:rsid w:val="00A06B06"/>
    <w:rsid w:val="00A279C6"/>
    <w:rsid w:val="00A36BFC"/>
    <w:rsid w:val="00A37045"/>
    <w:rsid w:val="00A623CB"/>
    <w:rsid w:val="00A64E30"/>
    <w:rsid w:val="00A83060"/>
    <w:rsid w:val="00A841BF"/>
    <w:rsid w:val="00A87EAC"/>
    <w:rsid w:val="00A9451B"/>
    <w:rsid w:val="00AA199C"/>
    <w:rsid w:val="00AA64AE"/>
    <w:rsid w:val="00AA6E53"/>
    <w:rsid w:val="00AB21B2"/>
    <w:rsid w:val="00AD077F"/>
    <w:rsid w:val="00AE66C0"/>
    <w:rsid w:val="00AF128D"/>
    <w:rsid w:val="00B03164"/>
    <w:rsid w:val="00B071B1"/>
    <w:rsid w:val="00B073A0"/>
    <w:rsid w:val="00B109CD"/>
    <w:rsid w:val="00B40520"/>
    <w:rsid w:val="00B405C1"/>
    <w:rsid w:val="00B540BB"/>
    <w:rsid w:val="00B56A8A"/>
    <w:rsid w:val="00B57F91"/>
    <w:rsid w:val="00B60A80"/>
    <w:rsid w:val="00B673C2"/>
    <w:rsid w:val="00B776EE"/>
    <w:rsid w:val="00B8326A"/>
    <w:rsid w:val="00B83ABA"/>
    <w:rsid w:val="00B95ABD"/>
    <w:rsid w:val="00B9680D"/>
    <w:rsid w:val="00B970E8"/>
    <w:rsid w:val="00BA6D6E"/>
    <w:rsid w:val="00BB0CD9"/>
    <w:rsid w:val="00BB668F"/>
    <w:rsid w:val="00BC21EF"/>
    <w:rsid w:val="00BC4987"/>
    <w:rsid w:val="00BC6B7A"/>
    <w:rsid w:val="00BD4BEA"/>
    <w:rsid w:val="00BD53FD"/>
    <w:rsid w:val="00BD7927"/>
    <w:rsid w:val="00BE3342"/>
    <w:rsid w:val="00BF5C3F"/>
    <w:rsid w:val="00C10A34"/>
    <w:rsid w:val="00C12E0A"/>
    <w:rsid w:val="00C20A60"/>
    <w:rsid w:val="00C25B7E"/>
    <w:rsid w:val="00C32BEB"/>
    <w:rsid w:val="00C56340"/>
    <w:rsid w:val="00C61CEC"/>
    <w:rsid w:val="00C643C7"/>
    <w:rsid w:val="00C72E7C"/>
    <w:rsid w:val="00C82793"/>
    <w:rsid w:val="00C83925"/>
    <w:rsid w:val="00C879D7"/>
    <w:rsid w:val="00C90F5F"/>
    <w:rsid w:val="00C963BE"/>
    <w:rsid w:val="00CA3A80"/>
    <w:rsid w:val="00CA5565"/>
    <w:rsid w:val="00CA7529"/>
    <w:rsid w:val="00CB3F1B"/>
    <w:rsid w:val="00CC4C51"/>
    <w:rsid w:val="00CC52D6"/>
    <w:rsid w:val="00CC765E"/>
    <w:rsid w:val="00CD0A71"/>
    <w:rsid w:val="00CD73D7"/>
    <w:rsid w:val="00CF0AC6"/>
    <w:rsid w:val="00CF672E"/>
    <w:rsid w:val="00D136AC"/>
    <w:rsid w:val="00D15766"/>
    <w:rsid w:val="00D21D54"/>
    <w:rsid w:val="00D259E1"/>
    <w:rsid w:val="00D2745F"/>
    <w:rsid w:val="00D3020D"/>
    <w:rsid w:val="00D30B0F"/>
    <w:rsid w:val="00D341F5"/>
    <w:rsid w:val="00D44F7A"/>
    <w:rsid w:val="00D63458"/>
    <w:rsid w:val="00D66C6C"/>
    <w:rsid w:val="00D66F8D"/>
    <w:rsid w:val="00D73B83"/>
    <w:rsid w:val="00D7710E"/>
    <w:rsid w:val="00D8201E"/>
    <w:rsid w:val="00D820CB"/>
    <w:rsid w:val="00D93053"/>
    <w:rsid w:val="00DA08AA"/>
    <w:rsid w:val="00DA1EA4"/>
    <w:rsid w:val="00DA55A8"/>
    <w:rsid w:val="00DC02B1"/>
    <w:rsid w:val="00DC3EDA"/>
    <w:rsid w:val="00DE0944"/>
    <w:rsid w:val="00E016B8"/>
    <w:rsid w:val="00E049BE"/>
    <w:rsid w:val="00E06841"/>
    <w:rsid w:val="00E16A34"/>
    <w:rsid w:val="00E17A86"/>
    <w:rsid w:val="00E2234D"/>
    <w:rsid w:val="00E332D3"/>
    <w:rsid w:val="00E40851"/>
    <w:rsid w:val="00E45A20"/>
    <w:rsid w:val="00E52CDE"/>
    <w:rsid w:val="00E536BE"/>
    <w:rsid w:val="00E54E50"/>
    <w:rsid w:val="00E60100"/>
    <w:rsid w:val="00E656B7"/>
    <w:rsid w:val="00E662F0"/>
    <w:rsid w:val="00E75128"/>
    <w:rsid w:val="00E75E36"/>
    <w:rsid w:val="00E85F3F"/>
    <w:rsid w:val="00E9013A"/>
    <w:rsid w:val="00E94BD7"/>
    <w:rsid w:val="00E95174"/>
    <w:rsid w:val="00E96AA4"/>
    <w:rsid w:val="00E97E53"/>
    <w:rsid w:val="00EB67C7"/>
    <w:rsid w:val="00ED78CA"/>
    <w:rsid w:val="00EF52A5"/>
    <w:rsid w:val="00EF68F2"/>
    <w:rsid w:val="00F05D89"/>
    <w:rsid w:val="00F07819"/>
    <w:rsid w:val="00F26AD9"/>
    <w:rsid w:val="00F278BE"/>
    <w:rsid w:val="00F279FD"/>
    <w:rsid w:val="00F306EB"/>
    <w:rsid w:val="00F318D3"/>
    <w:rsid w:val="00F32428"/>
    <w:rsid w:val="00F3330B"/>
    <w:rsid w:val="00F360AA"/>
    <w:rsid w:val="00F36734"/>
    <w:rsid w:val="00F40790"/>
    <w:rsid w:val="00F42400"/>
    <w:rsid w:val="00F46EF9"/>
    <w:rsid w:val="00F60354"/>
    <w:rsid w:val="00F71CA7"/>
    <w:rsid w:val="00F730C9"/>
    <w:rsid w:val="00F75164"/>
    <w:rsid w:val="00F7666F"/>
    <w:rsid w:val="00F774D8"/>
    <w:rsid w:val="00F776D7"/>
    <w:rsid w:val="00F97CC9"/>
    <w:rsid w:val="00FB1C89"/>
    <w:rsid w:val="00FC17F8"/>
    <w:rsid w:val="00FC2964"/>
    <w:rsid w:val="00FC4C61"/>
    <w:rsid w:val="00FC5477"/>
    <w:rsid w:val="00FE0653"/>
    <w:rsid w:val="00FE4806"/>
    <w:rsid w:val="00FE66D4"/>
    <w:rsid w:val="00FE7795"/>
    <w:rsid w:val="00FE7C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40B94"/>
  <w15:chartTrackingRefBased/>
  <w15:docId w15:val="{FEB4AC95-3C86-4FB8-A3A1-3BF6EEB07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before="120"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1B1"/>
    <w:pPr>
      <w:spacing w:before="0" w:after="200" w:line="276" w:lineRule="auto"/>
      <w:jc w:val="left"/>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71B1"/>
    <w:pPr>
      <w:spacing w:before="120" w:after="120" w:line="240" w:lineRule="auto"/>
      <w:ind w:left="720" w:firstLine="720"/>
      <w:contextualSpacing/>
      <w:jc w:val="both"/>
    </w:pPr>
    <w:rPr>
      <w:rFonts w:ascii="Times New Roman" w:eastAsia="Times New Roman"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876</Words>
  <Characters>4995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MrPhuc</dc:creator>
  <cp:keywords/>
  <dc:description/>
  <cp:lastModifiedBy>Admin</cp:lastModifiedBy>
  <cp:revision>1</cp:revision>
  <cp:lastPrinted>2025-01-21T03:24:00Z</cp:lastPrinted>
  <dcterms:created xsi:type="dcterms:W3CDTF">2025-02-06T08:53:00Z</dcterms:created>
  <dcterms:modified xsi:type="dcterms:W3CDTF">2025-02-06T10:01:00Z</dcterms:modified>
</cp:coreProperties>
</file>